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0E431" w14:textId="5D33DF11" w:rsidR="00B07EDE" w:rsidRPr="00903255" w:rsidRDefault="00B07EDE" w:rsidP="00B07EDE">
      <w:pPr>
        <w:rPr>
          <w:rFonts w:ascii="Times New Roman" w:hAnsi="Times New Roman" w:cs="Times New Roman"/>
          <w:sz w:val="22"/>
          <w:szCs w:val="22"/>
        </w:rPr>
      </w:pPr>
      <w:r w:rsidRPr="00903255">
        <w:rPr>
          <w:rFonts w:ascii="Times New Roman" w:hAnsi="Times New Roman" w:cs="Times New Roman"/>
          <w:sz w:val="22"/>
          <w:szCs w:val="22"/>
        </w:rPr>
        <w:t xml:space="preserve">Tara Cravens </w:t>
      </w:r>
    </w:p>
    <w:p w14:paraId="44CEF1B5" w14:textId="77777777" w:rsidR="00B07EDE" w:rsidRPr="00903255" w:rsidRDefault="00B07EDE" w:rsidP="00B07EDE">
      <w:pPr>
        <w:tabs>
          <w:tab w:val="left" w:pos="1350"/>
        </w:tabs>
        <w:rPr>
          <w:rFonts w:ascii="Times New Roman" w:hAnsi="Times New Roman" w:cs="Times New Roman"/>
          <w:sz w:val="22"/>
          <w:szCs w:val="22"/>
        </w:rPr>
      </w:pPr>
      <w:r w:rsidRPr="00903255">
        <w:rPr>
          <w:rFonts w:ascii="Times New Roman" w:hAnsi="Times New Roman" w:cs="Times New Roman"/>
          <w:sz w:val="22"/>
          <w:szCs w:val="22"/>
        </w:rPr>
        <w:t>University of Indianapolis</w:t>
      </w:r>
    </w:p>
    <w:p w14:paraId="521B98A6" w14:textId="77777777" w:rsidR="00B07EDE" w:rsidRPr="00903255" w:rsidRDefault="00B07EDE" w:rsidP="00B07EDE">
      <w:pPr>
        <w:tabs>
          <w:tab w:val="left" w:pos="1350"/>
        </w:tabs>
        <w:rPr>
          <w:rFonts w:ascii="Times New Roman" w:hAnsi="Times New Roman" w:cs="Times New Roman"/>
          <w:sz w:val="22"/>
          <w:szCs w:val="22"/>
        </w:rPr>
      </w:pPr>
      <w:r w:rsidRPr="00903255">
        <w:rPr>
          <w:rFonts w:ascii="Times New Roman" w:hAnsi="Times New Roman" w:cs="Times New Roman"/>
          <w:sz w:val="22"/>
          <w:szCs w:val="22"/>
        </w:rPr>
        <w:t>tarabcravens@hotmail.com</w:t>
      </w:r>
    </w:p>
    <w:p w14:paraId="07BC07BA" w14:textId="77777777" w:rsidR="00B07EDE" w:rsidRPr="00903255" w:rsidRDefault="00B07EDE" w:rsidP="00B07EDE">
      <w:pPr>
        <w:tabs>
          <w:tab w:val="left" w:pos="1350"/>
        </w:tabs>
        <w:rPr>
          <w:rFonts w:ascii="Times New Roman" w:hAnsi="Times New Roman" w:cs="Times New Roman"/>
          <w:sz w:val="22"/>
          <w:szCs w:val="22"/>
        </w:rPr>
      </w:pPr>
      <w:r w:rsidRPr="00903255">
        <w:rPr>
          <w:rFonts w:ascii="Times New Roman" w:hAnsi="Times New Roman" w:cs="Times New Roman"/>
          <w:sz w:val="22"/>
          <w:szCs w:val="22"/>
        </w:rPr>
        <w:t>(904) 707-5889</w:t>
      </w:r>
    </w:p>
    <w:p w14:paraId="24E24F6B" w14:textId="77777777" w:rsidR="00B07EDE" w:rsidRPr="00903255" w:rsidRDefault="00B07EDE" w:rsidP="00B07EDE">
      <w:pPr>
        <w:tabs>
          <w:tab w:val="left" w:pos="1350"/>
        </w:tabs>
        <w:rPr>
          <w:rFonts w:ascii="Times New Roman" w:hAnsi="Times New Roman" w:cs="Times New Roman"/>
          <w:sz w:val="22"/>
          <w:szCs w:val="22"/>
        </w:rPr>
      </w:pPr>
    </w:p>
    <w:p w14:paraId="1BFD1D70" w14:textId="77777777" w:rsidR="00B07EDE" w:rsidRDefault="00B07EDE" w:rsidP="00B07EDE">
      <w:pPr>
        <w:rPr>
          <w:rFonts w:ascii="Times New Roman" w:hAnsi="Times New Roman" w:cs="Times New Roman"/>
          <w:sz w:val="22"/>
          <w:szCs w:val="22"/>
        </w:rPr>
      </w:pPr>
    </w:p>
    <w:p w14:paraId="52324901" w14:textId="77777777" w:rsidR="00C250F5" w:rsidRDefault="00C250F5" w:rsidP="00B07EDE">
      <w:pPr>
        <w:rPr>
          <w:rFonts w:ascii="Times New Roman" w:hAnsi="Times New Roman" w:cs="Times New Roman"/>
          <w:sz w:val="22"/>
          <w:szCs w:val="22"/>
        </w:rPr>
      </w:pPr>
    </w:p>
    <w:p w14:paraId="6E278CC4" w14:textId="77777777" w:rsidR="00C250F5" w:rsidRDefault="00C250F5" w:rsidP="00B07EDE">
      <w:pPr>
        <w:rPr>
          <w:rFonts w:ascii="Times New Roman" w:hAnsi="Times New Roman" w:cs="Times New Roman"/>
          <w:sz w:val="22"/>
          <w:szCs w:val="22"/>
        </w:rPr>
      </w:pPr>
    </w:p>
    <w:p w14:paraId="7E50407F" w14:textId="77777777" w:rsidR="00C250F5" w:rsidRDefault="00C250F5" w:rsidP="00B07EDE">
      <w:pPr>
        <w:rPr>
          <w:rFonts w:ascii="Times New Roman" w:hAnsi="Times New Roman" w:cs="Times New Roman"/>
          <w:sz w:val="22"/>
          <w:szCs w:val="22"/>
        </w:rPr>
      </w:pPr>
    </w:p>
    <w:p w14:paraId="63FDFA0A" w14:textId="77777777" w:rsidR="00C250F5" w:rsidRPr="00903255" w:rsidRDefault="00C250F5" w:rsidP="00B07EDE">
      <w:pPr>
        <w:rPr>
          <w:rFonts w:ascii="Times New Roman" w:hAnsi="Times New Roman" w:cs="Times New Roman"/>
          <w:sz w:val="22"/>
          <w:szCs w:val="22"/>
        </w:rPr>
      </w:pPr>
    </w:p>
    <w:p w14:paraId="44402C44" w14:textId="77777777" w:rsidR="00B07EDE" w:rsidRPr="00903255" w:rsidRDefault="00B07EDE" w:rsidP="00B07EDE">
      <w:pPr>
        <w:rPr>
          <w:rFonts w:ascii="Times New Roman" w:hAnsi="Times New Roman" w:cs="Times New Roman"/>
          <w:sz w:val="22"/>
          <w:szCs w:val="22"/>
        </w:rPr>
      </w:pPr>
    </w:p>
    <w:p w14:paraId="585F18B8" w14:textId="77777777" w:rsidR="00B07EDE" w:rsidRPr="00903255" w:rsidRDefault="00B07EDE" w:rsidP="00B07EDE">
      <w:pPr>
        <w:rPr>
          <w:rFonts w:ascii="Times New Roman" w:hAnsi="Times New Roman" w:cs="Times New Roman"/>
          <w:sz w:val="22"/>
          <w:szCs w:val="22"/>
        </w:rPr>
      </w:pPr>
    </w:p>
    <w:p w14:paraId="71EFAB56" w14:textId="77777777" w:rsidR="00B07EDE" w:rsidRPr="00903255" w:rsidRDefault="00B07EDE" w:rsidP="00B07EDE">
      <w:pPr>
        <w:tabs>
          <w:tab w:val="left" w:pos="2974"/>
        </w:tabs>
        <w:rPr>
          <w:rFonts w:ascii="Times New Roman" w:hAnsi="Times New Roman" w:cs="Times New Roman"/>
          <w:sz w:val="22"/>
          <w:szCs w:val="22"/>
        </w:rPr>
      </w:pPr>
    </w:p>
    <w:p w14:paraId="128CFB8E" w14:textId="77777777" w:rsidR="00B07EDE" w:rsidRPr="00903255" w:rsidRDefault="00B07EDE" w:rsidP="00B07EDE">
      <w:pPr>
        <w:tabs>
          <w:tab w:val="left" w:pos="1350"/>
        </w:tabs>
        <w:spacing w:line="480" w:lineRule="auto"/>
        <w:jc w:val="center"/>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 xml:space="preserve">Broken Policies </w:t>
      </w:r>
    </w:p>
    <w:p w14:paraId="459B2D0F" w14:textId="77777777" w:rsidR="00B07EDE" w:rsidRPr="00903255" w:rsidRDefault="00B07EDE" w:rsidP="00B07EDE">
      <w:pPr>
        <w:tabs>
          <w:tab w:val="left" w:pos="1350"/>
        </w:tabs>
        <w:spacing w:line="480" w:lineRule="auto"/>
        <w:jc w:val="center"/>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The European Union and the Contemporary Migration Crisis</w:t>
      </w:r>
    </w:p>
    <w:p w14:paraId="6D1C744F" w14:textId="47CDE714" w:rsidR="00B07EDE" w:rsidRPr="00903255" w:rsidRDefault="003B7734" w:rsidP="00B07EDE">
      <w:pPr>
        <w:tabs>
          <w:tab w:val="left" w:pos="1350"/>
        </w:tabs>
        <w:spacing w:line="480" w:lineRule="auto"/>
        <w:jc w:val="center"/>
        <w:rPr>
          <w:rFonts w:ascii="Times New Roman" w:hAnsi="Times New Roman" w:cs="Times New Roman"/>
          <w:sz w:val="22"/>
          <w:szCs w:val="22"/>
        </w:rPr>
      </w:pPr>
      <w:r>
        <w:rPr>
          <w:rFonts w:ascii="Times New Roman" w:hAnsi="Times New Roman" w:cs="Times New Roman"/>
          <w:sz w:val="22"/>
          <w:szCs w:val="22"/>
        </w:rPr>
        <w:t>International Relations Master’s Thesis</w:t>
      </w:r>
    </w:p>
    <w:p w14:paraId="77A6EF0F" w14:textId="77777777" w:rsidR="00B07EDE" w:rsidRPr="00903255" w:rsidRDefault="00B07EDE" w:rsidP="00B07EDE">
      <w:pPr>
        <w:tabs>
          <w:tab w:val="left" w:pos="1350"/>
        </w:tabs>
        <w:spacing w:line="480" w:lineRule="auto"/>
        <w:jc w:val="center"/>
        <w:rPr>
          <w:rFonts w:ascii="Times New Roman" w:hAnsi="Times New Roman" w:cs="Times New Roman"/>
          <w:sz w:val="22"/>
          <w:szCs w:val="22"/>
        </w:rPr>
      </w:pPr>
      <w:r w:rsidRPr="00903255">
        <w:rPr>
          <w:rFonts w:ascii="Times New Roman" w:hAnsi="Times New Roman" w:cs="Times New Roman"/>
          <w:sz w:val="22"/>
          <w:szCs w:val="22"/>
        </w:rPr>
        <w:t>University of Indianapolis</w:t>
      </w:r>
    </w:p>
    <w:p w14:paraId="34D6477D" w14:textId="77777777" w:rsidR="003B7734" w:rsidRPr="00903255" w:rsidRDefault="003B7734" w:rsidP="003B7734">
      <w:pPr>
        <w:tabs>
          <w:tab w:val="left" w:pos="1350"/>
        </w:tabs>
        <w:spacing w:line="480" w:lineRule="auto"/>
        <w:jc w:val="center"/>
        <w:rPr>
          <w:rFonts w:ascii="Times New Roman" w:hAnsi="Times New Roman" w:cs="Times New Roman"/>
          <w:sz w:val="22"/>
          <w:szCs w:val="22"/>
        </w:rPr>
      </w:pPr>
      <w:r w:rsidRPr="00903255">
        <w:rPr>
          <w:rFonts w:ascii="Times New Roman" w:hAnsi="Times New Roman" w:cs="Times New Roman"/>
          <w:sz w:val="22"/>
          <w:szCs w:val="22"/>
        </w:rPr>
        <w:t>Tara Cravens</w:t>
      </w:r>
    </w:p>
    <w:p w14:paraId="5A2E1619" w14:textId="77777777" w:rsidR="00B07EDE" w:rsidRDefault="00B07EDE" w:rsidP="00B07EDE">
      <w:pPr>
        <w:spacing w:line="480" w:lineRule="auto"/>
        <w:rPr>
          <w:rFonts w:ascii="Times New Roman" w:hAnsi="Times New Roman" w:cs="Times New Roman"/>
          <w:b/>
          <w:sz w:val="22"/>
          <w:szCs w:val="22"/>
        </w:rPr>
      </w:pPr>
    </w:p>
    <w:p w14:paraId="216E3C2F" w14:textId="77777777" w:rsidR="00C250F5" w:rsidRPr="00903255" w:rsidRDefault="00C250F5" w:rsidP="00B07EDE">
      <w:pPr>
        <w:spacing w:line="480" w:lineRule="auto"/>
        <w:rPr>
          <w:rFonts w:ascii="Times New Roman" w:hAnsi="Times New Roman" w:cs="Times New Roman"/>
          <w:b/>
          <w:sz w:val="22"/>
          <w:szCs w:val="22"/>
        </w:rPr>
      </w:pPr>
    </w:p>
    <w:p w14:paraId="35129C77" w14:textId="77777777" w:rsidR="00B07EDE" w:rsidRDefault="00B07EDE" w:rsidP="00B07EDE">
      <w:pPr>
        <w:spacing w:line="480" w:lineRule="auto"/>
        <w:rPr>
          <w:rFonts w:ascii="Times New Roman" w:hAnsi="Times New Roman" w:cs="Times New Roman"/>
          <w:b/>
          <w:sz w:val="22"/>
          <w:szCs w:val="22"/>
        </w:rPr>
      </w:pPr>
    </w:p>
    <w:p w14:paraId="0C840DD1" w14:textId="77777777" w:rsidR="000E0412" w:rsidRDefault="000E0412" w:rsidP="00B33738">
      <w:pPr>
        <w:rPr>
          <w:rFonts w:ascii="Times New Roman" w:hAnsi="Times New Roman" w:cs="Times New Roman"/>
          <w:b/>
          <w:sz w:val="22"/>
          <w:szCs w:val="22"/>
        </w:rPr>
      </w:pPr>
    </w:p>
    <w:p w14:paraId="6B36555E" w14:textId="77777777" w:rsidR="00B33738" w:rsidRDefault="00B33738" w:rsidP="00B33738">
      <w:pPr>
        <w:rPr>
          <w:rFonts w:ascii="Times New Roman" w:hAnsi="Times New Roman" w:cs="Times New Roman"/>
          <w:b/>
          <w:sz w:val="22"/>
          <w:szCs w:val="22"/>
        </w:rPr>
      </w:pPr>
    </w:p>
    <w:p w14:paraId="260963D7" w14:textId="77777777" w:rsidR="00B07EDE" w:rsidRPr="00903255" w:rsidRDefault="00B07EDE" w:rsidP="00B07EDE">
      <w:pPr>
        <w:jc w:val="center"/>
        <w:rPr>
          <w:rFonts w:ascii="Times New Roman" w:hAnsi="Times New Roman" w:cs="Times New Roman"/>
          <w:b/>
          <w:sz w:val="22"/>
          <w:szCs w:val="22"/>
        </w:rPr>
      </w:pPr>
      <w:r w:rsidRPr="00903255">
        <w:rPr>
          <w:rFonts w:ascii="Times New Roman" w:hAnsi="Times New Roman" w:cs="Times New Roman"/>
          <w:b/>
          <w:sz w:val="22"/>
          <w:szCs w:val="22"/>
        </w:rPr>
        <w:t>Abstract</w:t>
      </w:r>
    </w:p>
    <w:p w14:paraId="5147E414" w14:textId="77777777" w:rsidR="00B07EDE" w:rsidRPr="00903255" w:rsidRDefault="00B07EDE" w:rsidP="00B07EDE">
      <w:pPr>
        <w:jc w:val="center"/>
        <w:rPr>
          <w:rFonts w:ascii="Times New Roman" w:hAnsi="Times New Roman" w:cs="Times New Roman"/>
          <w:b/>
          <w:sz w:val="22"/>
          <w:szCs w:val="22"/>
        </w:rPr>
      </w:pPr>
    </w:p>
    <w:p w14:paraId="4E05BD37" w14:textId="07E1EA1D" w:rsidR="00B07EDE" w:rsidRPr="00903255" w:rsidRDefault="00B07EDE" w:rsidP="00B07EDE">
      <w:pPr>
        <w:rPr>
          <w:rFonts w:ascii="Times New Roman" w:hAnsi="Times New Roman" w:cs="Times New Roman"/>
          <w:sz w:val="22"/>
          <w:szCs w:val="22"/>
        </w:rPr>
      </w:pPr>
      <w:r w:rsidRPr="00903255">
        <w:rPr>
          <w:rFonts w:ascii="Times New Roman" w:hAnsi="Times New Roman" w:cs="Times New Roman"/>
          <w:sz w:val="22"/>
          <w:szCs w:val="22"/>
        </w:rPr>
        <w:t xml:space="preserve">As the war in Syrian moves into its ninth year, millions of displaced people continue to flee the region seeking protection. </w:t>
      </w:r>
      <w:r w:rsidR="00F17EAA" w:rsidRPr="00903255">
        <w:rPr>
          <w:rFonts w:ascii="Times New Roman" w:hAnsi="Times New Roman" w:cs="Times New Roman"/>
          <w:sz w:val="22"/>
          <w:szCs w:val="22"/>
        </w:rPr>
        <w:t>Europe is portrayed as facing an enormous crisis with thousands of refugees flocking t</w:t>
      </w:r>
      <w:r w:rsidR="00F17EAA">
        <w:rPr>
          <w:rFonts w:ascii="Times New Roman" w:hAnsi="Times New Roman" w:cs="Times New Roman"/>
          <w:sz w:val="22"/>
          <w:szCs w:val="22"/>
        </w:rPr>
        <w:t xml:space="preserve">o its shores. </w:t>
      </w:r>
      <w:r w:rsidR="00654848">
        <w:rPr>
          <w:rFonts w:ascii="Times New Roman" w:hAnsi="Times New Roman" w:cs="Times New Roman"/>
          <w:sz w:val="22"/>
          <w:szCs w:val="22"/>
        </w:rPr>
        <w:t>The media shows hundreds and thousands of refugees trying to enter into the E</w:t>
      </w:r>
      <w:r w:rsidR="000E0412">
        <w:rPr>
          <w:rFonts w:ascii="Times New Roman" w:hAnsi="Times New Roman" w:cs="Times New Roman"/>
          <w:sz w:val="22"/>
          <w:szCs w:val="22"/>
        </w:rPr>
        <w:t xml:space="preserve">uropean </w:t>
      </w:r>
      <w:r w:rsidR="00654848">
        <w:rPr>
          <w:rFonts w:ascii="Times New Roman" w:hAnsi="Times New Roman" w:cs="Times New Roman"/>
          <w:sz w:val="22"/>
          <w:szCs w:val="22"/>
        </w:rPr>
        <w:t>U</w:t>
      </w:r>
      <w:r w:rsidR="000E0412">
        <w:rPr>
          <w:rFonts w:ascii="Times New Roman" w:hAnsi="Times New Roman" w:cs="Times New Roman"/>
          <w:sz w:val="22"/>
          <w:szCs w:val="22"/>
        </w:rPr>
        <w:t>nion</w:t>
      </w:r>
      <w:r w:rsidR="00F17EAA">
        <w:rPr>
          <w:rFonts w:ascii="Times New Roman" w:hAnsi="Times New Roman" w:cs="Times New Roman"/>
          <w:sz w:val="22"/>
          <w:szCs w:val="22"/>
        </w:rPr>
        <w:t xml:space="preserve"> showing a lack of preparedness of the continent for the new arrivals. </w:t>
      </w:r>
      <w:r w:rsidRPr="00903255">
        <w:rPr>
          <w:rFonts w:ascii="Times New Roman" w:hAnsi="Times New Roman" w:cs="Times New Roman"/>
          <w:sz w:val="22"/>
          <w:szCs w:val="22"/>
        </w:rPr>
        <w:t>In light of this enormous humanitarian disaster, thi</w:t>
      </w:r>
      <w:r w:rsidR="00085A51">
        <w:rPr>
          <w:rFonts w:ascii="Times New Roman" w:hAnsi="Times New Roman" w:cs="Times New Roman"/>
          <w:sz w:val="22"/>
          <w:szCs w:val="22"/>
        </w:rPr>
        <w:t>s paper proposes to determine why</w:t>
      </w:r>
      <w:r w:rsidRPr="00903255">
        <w:rPr>
          <w:rFonts w:ascii="Times New Roman" w:hAnsi="Times New Roman" w:cs="Times New Roman"/>
          <w:sz w:val="22"/>
          <w:szCs w:val="22"/>
        </w:rPr>
        <w:t xml:space="preserve"> the </w:t>
      </w:r>
      <w:r w:rsidR="0027273C">
        <w:rPr>
          <w:rFonts w:ascii="Times New Roman" w:eastAsia="Times New Roman" w:hAnsi="Times New Roman" w:cs="Times New Roman"/>
          <w:sz w:val="22"/>
          <w:szCs w:val="22"/>
        </w:rPr>
        <w:t xml:space="preserve">European Union has been </w:t>
      </w:r>
      <w:r w:rsidR="00085A51">
        <w:rPr>
          <w:rFonts w:ascii="Times New Roman" w:eastAsia="Times New Roman" w:hAnsi="Times New Roman" w:cs="Times New Roman"/>
          <w:sz w:val="22"/>
          <w:szCs w:val="22"/>
        </w:rPr>
        <w:t>in</w:t>
      </w:r>
      <w:r w:rsidRPr="00903255">
        <w:rPr>
          <w:rFonts w:ascii="Times New Roman" w:eastAsia="Times New Roman" w:hAnsi="Times New Roman" w:cs="Times New Roman"/>
          <w:sz w:val="22"/>
          <w:szCs w:val="22"/>
        </w:rPr>
        <w:t>effec</w:t>
      </w:r>
      <w:r w:rsidR="00085A51">
        <w:rPr>
          <w:rFonts w:ascii="Times New Roman" w:eastAsia="Times New Roman" w:hAnsi="Times New Roman" w:cs="Times New Roman"/>
          <w:sz w:val="22"/>
          <w:szCs w:val="22"/>
        </w:rPr>
        <w:t>tive in dealing with the</w:t>
      </w:r>
      <w:r w:rsidRPr="00903255">
        <w:rPr>
          <w:rFonts w:ascii="Times New Roman" w:eastAsia="Times New Roman" w:hAnsi="Times New Roman" w:cs="Times New Roman"/>
          <w:sz w:val="22"/>
          <w:szCs w:val="22"/>
        </w:rPr>
        <w:t xml:space="preserve"> Syrian refugee crisis</w:t>
      </w:r>
      <w:r w:rsidR="00085A51">
        <w:rPr>
          <w:rFonts w:ascii="Times New Roman" w:eastAsia="Times New Roman" w:hAnsi="Times New Roman" w:cs="Times New Roman"/>
          <w:sz w:val="22"/>
          <w:szCs w:val="22"/>
        </w:rPr>
        <w:t xml:space="preserve"> since the onset of the Syrian civil war.</w:t>
      </w:r>
      <w:r w:rsidRPr="00903255">
        <w:rPr>
          <w:rFonts w:ascii="Times New Roman" w:hAnsi="Times New Roman" w:cs="Times New Roman"/>
          <w:sz w:val="22"/>
          <w:szCs w:val="22"/>
        </w:rPr>
        <w:t xml:space="preserve"> </w:t>
      </w:r>
      <w:r w:rsidR="000E0412">
        <w:rPr>
          <w:rFonts w:ascii="Times New Roman" w:hAnsi="Times New Roman" w:cs="Times New Roman"/>
          <w:sz w:val="22"/>
          <w:szCs w:val="22"/>
        </w:rPr>
        <w:t>It involves an examination of</w:t>
      </w:r>
      <w:r w:rsidRPr="00903255">
        <w:rPr>
          <w:rFonts w:ascii="Times New Roman" w:hAnsi="Times New Roman" w:cs="Times New Roman"/>
          <w:sz w:val="22"/>
          <w:szCs w:val="22"/>
        </w:rPr>
        <w:t xml:space="preserve"> several EU policies and shared agreements with nearby states hosting the largest populati</w:t>
      </w:r>
      <w:r w:rsidR="00450D00">
        <w:rPr>
          <w:rFonts w:ascii="Times New Roman" w:hAnsi="Times New Roman" w:cs="Times New Roman"/>
          <w:sz w:val="22"/>
          <w:szCs w:val="22"/>
        </w:rPr>
        <w:t>ons of refugees. The goal of this</w:t>
      </w:r>
      <w:r w:rsidR="003B7734">
        <w:rPr>
          <w:rFonts w:ascii="Times New Roman" w:hAnsi="Times New Roman" w:cs="Times New Roman"/>
          <w:sz w:val="22"/>
          <w:szCs w:val="22"/>
        </w:rPr>
        <w:t xml:space="preserve"> thesis</w:t>
      </w:r>
      <w:r w:rsidRPr="00903255">
        <w:rPr>
          <w:rFonts w:ascii="Times New Roman" w:hAnsi="Times New Roman" w:cs="Times New Roman"/>
          <w:sz w:val="22"/>
          <w:szCs w:val="22"/>
        </w:rPr>
        <w:t xml:space="preserve"> is to understand whether the </w:t>
      </w:r>
      <w:r w:rsidR="00F17EAA">
        <w:rPr>
          <w:rFonts w:ascii="Times New Roman" w:hAnsi="Times New Roman" w:cs="Times New Roman"/>
          <w:sz w:val="22"/>
          <w:szCs w:val="22"/>
        </w:rPr>
        <w:t xml:space="preserve">Common European Asylum System, </w:t>
      </w:r>
      <w:r w:rsidRPr="00903255">
        <w:rPr>
          <w:rFonts w:ascii="Times New Roman" w:hAnsi="Times New Roman" w:cs="Times New Roman"/>
          <w:sz w:val="22"/>
          <w:szCs w:val="22"/>
        </w:rPr>
        <w:t xml:space="preserve">European Neighborhood Policy and the EU/Turkey Refugee Deal impede or assist the ability of EU member states to effectively handle thousands of refugees at their borders. </w:t>
      </w:r>
      <w:r w:rsidR="00B33738">
        <w:rPr>
          <w:rFonts w:ascii="Times New Roman" w:hAnsi="Times New Roman" w:cs="Times New Roman"/>
          <w:sz w:val="22"/>
          <w:szCs w:val="22"/>
        </w:rPr>
        <w:t>I argue,</w:t>
      </w:r>
      <w:r w:rsidRPr="00903255">
        <w:rPr>
          <w:rFonts w:ascii="Times New Roman" w:hAnsi="Times New Roman" w:cs="Times New Roman"/>
          <w:sz w:val="22"/>
          <w:szCs w:val="22"/>
        </w:rPr>
        <w:t xml:space="preserve"> evidence shows that the EU struggles to effectively deal with the crisis within its member states due to a lack of alignment in policy implementation, which hinders efforts to establish durable solutions, ultimately leading to evolving negative social opinions of refugees within Europe and influencing new leade</w:t>
      </w:r>
      <w:r w:rsidR="00B33738">
        <w:rPr>
          <w:rFonts w:ascii="Times New Roman" w:hAnsi="Times New Roman" w:cs="Times New Roman"/>
          <w:sz w:val="22"/>
          <w:szCs w:val="22"/>
        </w:rPr>
        <w:t>rs coming to power across the Union</w:t>
      </w:r>
      <w:r w:rsidR="00F17EAA">
        <w:rPr>
          <w:rFonts w:ascii="Times New Roman" w:hAnsi="Times New Roman" w:cs="Times New Roman"/>
          <w:sz w:val="22"/>
          <w:szCs w:val="22"/>
        </w:rPr>
        <w:t>.</w:t>
      </w:r>
    </w:p>
    <w:p w14:paraId="4D38BAAD" w14:textId="77777777" w:rsidR="00B07EDE" w:rsidRPr="00903255" w:rsidRDefault="00B07EDE" w:rsidP="00B07EDE">
      <w:pPr>
        <w:rPr>
          <w:rFonts w:ascii="Times New Roman" w:hAnsi="Times New Roman" w:cs="Times New Roman"/>
          <w:sz w:val="22"/>
          <w:szCs w:val="22"/>
        </w:rPr>
      </w:pPr>
    </w:p>
    <w:p w14:paraId="01DF10BA" w14:textId="6CCCFE1D" w:rsidR="00B07EDE" w:rsidRPr="00903255" w:rsidRDefault="00B07EDE" w:rsidP="00883F5E">
      <w:pPr>
        <w:ind w:firstLine="720"/>
        <w:rPr>
          <w:rFonts w:ascii="Times New Roman" w:eastAsia="Times New Roman" w:hAnsi="Times New Roman" w:cs="Times New Roman"/>
          <w:sz w:val="22"/>
          <w:szCs w:val="22"/>
        </w:rPr>
      </w:pPr>
      <w:r w:rsidRPr="00903255">
        <w:rPr>
          <w:rFonts w:ascii="Times New Roman" w:eastAsia="Times New Roman" w:hAnsi="Times New Roman" w:cs="Times New Roman"/>
          <w:i/>
          <w:sz w:val="22"/>
          <w:szCs w:val="22"/>
        </w:rPr>
        <w:t>Keywords:</w:t>
      </w:r>
      <w:r w:rsidRPr="00903255">
        <w:rPr>
          <w:rFonts w:ascii="Times New Roman" w:eastAsia="Times New Roman" w:hAnsi="Times New Roman" w:cs="Times New Roman"/>
          <w:sz w:val="22"/>
          <w:szCs w:val="22"/>
        </w:rPr>
        <w:t xml:space="preserve"> European Union, migration </w:t>
      </w:r>
      <w:r w:rsidR="00F17EAA">
        <w:rPr>
          <w:rFonts w:ascii="Times New Roman" w:eastAsia="Times New Roman" w:hAnsi="Times New Roman" w:cs="Times New Roman"/>
          <w:sz w:val="22"/>
          <w:szCs w:val="22"/>
        </w:rPr>
        <w:t>crisis</w:t>
      </w:r>
      <w:r w:rsidRPr="00903255">
        <w:rPr>
          <w:rFonts w:ascii="Times New Roman" w:eastAsia="Times New Roman" w:hAnsi="Times New Roman" w:cs="Times New Roman"/>
          <w:sz w:val="22"/>
          <w:szCs w:val="22"/>
        </w:rPr>
        <w:t xml:space="preserve">, </w:t>
      </w:r>
      <w:r w:rsidR="000E0412">
        <w:rPr>
          <w:rFonts w:ascii="Times New Roman" w:eastAsia="Times New Roman" w:hAnsi="Times New Roman" w:cs="Times New Roman"/>
          <w:sz w:val="22"/>
          <w:szCs w:val="22"/>
        </w:rPr>
        <w:t xml:space="preserve">media, </w:t>
      </w:r>
      <w:r w:rsidR="00F17EAA">
        <w:rPr>
          <w:rFonts w:ascii="Times New Roman" w:eastAsia="Times New Roman" w:hAnsi="Times New Roman" w:cs="Times New Roman"/>
          <w:sz w:val="22"/>
          <w:szCs w:val="22"/>
        </w:rPr>
        <w:t xml:space="preserve">Syria, </w:t>
      </w:r>
      <w:r w:rsidRPr="00903255">
        <w:rPr>
          <w:rFonts w:ascii="Times New Roman" w:eastAsia="Times New Roman" w:hAnsi="Times New Roman" w:cs="Times New Roman"/>
          <w:sz w:val="22"/>
          <w:szCs w:val="22"/>
        </w:rPr>
        <w:t>migration policy, Lebanon, Turkey, Jordan, European Neighborhood Policy, 1951 UN Refugee Conven</w:t>
      </w:r>
      <w:r w:rsidR="00883F5E">
        <w:rPr>
          <w:rFonts w:ascii="Times New Roman" w:eastAsia="Times New Roman" w:hAnsi="Times New Roman" w:cs="Times New Roman"/>
          <w:sz w:val="22"/>
          <w:szCs w:val="22"/>
        </w:rPr>
        <w:t>tion, EU/Turkey Refugee Deal,</w:t>
      </w:r>
      <w:r w:rsidRPr="00903255">
        <w:rPr>
          <w:rFonts w:ascii="Times New Roman" w:eastAsia="Times New Roman" w:hAnsi="Times New Roman" w:cs="Times New Roman"/>
          <w:sz w:val="22"/>
          <w:szCs w:val="22"/>
        </w:rPr>
        <w:t xml:space="preserve"> Common European Asylum Policy, and refugees.</w:t>
      </w:r>
    </w:p>
    <w:bookmarkStart w:id="0" w:name="_Toc418796843" w:displacedByCustomXml="next"/>
    <w:bookmarkStart w:id="1" w:name="_Toc418796775" w:displacedByCustomXml="next"/>
    <w:sdt>
      <w:sdtPr>
        <w:rPr>
          <w:rFonts w:ascii="Times New Roman" w:eastAsiaTheme="minorHAnsi" w:hAnsi="Times New Roman" w:cs="Times New Roman"/>
          <w:b w:val="0"/>
          <w:bCs w:val="0"/>
          <w:i/>
          <w:color w:val="auto"/>
          <w:kern w:val="2"/>
          <w:sz w:val="22"/>
          <w:szCs w:val="22"/>
          <w:lang w:eastAsia="ja-JP"/>
        </w:rPr>
        <w:id w:val="122890271"/>
        <w:docPartObj>
          <w:docPartGallery w:val="Table of Contents"/>
          <w:docPartUnique/>
        </w:docPartObj>
      </w:sdtPr>
      <w:sdtEndPr>
        <w:rPr>
          <w:rFonts w:asciiTheme="minorHAnsi" w:eastAsiaTheme="minorEastAsia" w:hAnsiTheme="minorHAnsi" w:cstheme="minorBidi"/>
          <w:kern w:val="0"/>
          <w:lang w:eastAsia="en-US"/>
        </w:rPr>
      </w:sdtEndPr>
      <w:sdtContent>
        <w:p w14:paraId="453F1CB6" w14:textId="77777777" w:rsidR="00D71EB2" w:rsidRPr="008A0C58" w:rsidRDefault="00D71EB2" w:rsidP="008A0C58">
          <w:pPr>
            <w:pStyle w:val="TOCHeading"/>
            <w:spacing w:after="240"/>
            <w:jc w:val="center"/>
            <w:rPr>
              <w:rFonts w:ascii="Times New Roman" w:hAnsi="Times New Roman" w:cs="Times New Roman"/>
              <w:color w:val="auto"/>
            </w:rPr>
          </w:pPr>
          <w:r w:rsidRPr="008A0C58">
            <w:rPr>
              <w:rFonts w:ascii="Times New Roman" w:hAnsi="Times New Roman" w:cs="Times New Roman"/>
              <w:color w:val="auto"/>
            </w:rPr>
            <w:t>Table of Contents</w:t>
          </w:r>
        </w:p>
        <w:p w14:paraId="213D401F" w14:textId="1283AA4E" w:rsidR="00D71EB2" w:rsidRPr="008A0C58" w:rsidRDefault="00D71EB2">
          <w:pPr>
            <w:pStyle w:val="TOC1"/>
            <w:rPr>
              <w:rFonts w:ascii="Times New Roman" w:hAnsi="Times New Roman" w:cs="Times New Roman"/>
            </w:rPr>
          </w:pPr>
          <w:r w:rsidRPr="008A0C58">
            <w:rPr>
              <w:rFonts w:ascii="Times New Roman" w:hAnsi="Times New Roman" w:cs="Times New Roman"/>
              <w:caps w:val="0"/>
            </w:rPr>
            <w:t>Introduction</w:t>
          </w:r>
          <w:r w:rsidRPr="001516F9">
            <w:rPr>
              <w:rFonts w:ascii="Times New Roman" w:hAnsi="Times New Roman" w:cs="Times New Roman"/>
              <w:b w:val="0"/>
            </w:rPr>
            <w:ptab w:relativeTo="margin" w:alignment="right" w:leader="dot"/>
          </w:r>
          <w:r w:rsidRPr="008A0C58">
            <w:rPr>
              <w:rFonts w:ascii="Times New Roman" w:hAnsi="Times New Roman" w:cs="Times New Roman"/>
            </w:rPr>
            <w:t>2</w:t>
          </w:r>
        </w:p>
        <w:p w14:paraId="45D19C1C" w14:textId="705A1F0E" w:rsidR="00D71EB2" w:rsidRPr="008A0C58" w:rsidRDefault="00D71EB2" w:rsidP="00D71EB2">
          <w:pPr>
            <w:pStyle w:val="TOC2"/>
            <w:ind w:left="720" w:firstLine="720"/>
            <w:rPr>
              <w:rFonts w:ascii="Times New Roman" w:hAnsi="Times New Roman" w:cs="Times New Roman"/>
            </w:rPr>
          </w:pPr>
          <w:r w:rsidRPr="008A0C58">
            <w:rPr>
              <w:rFonts w:ascii="Times New Roman" w:hAnsi="Times New Roman" w:cs="Times New Roman"/>
              <w:i/>
              <w:smallCaps w:val="0"/>
            </w:rPr>
            <w:t>Image 1</w:t>
          </w:r>
          <w:r w:rsidRPr="008A0C58">
            <w:rPr>
              <w:rFonts w:ascii="Times New Roman" w:hAnsi="Times New Roman" w:cs="Times New Roman"/>
            </w:rPr>
            <w:ptab w:relativeTo="margin" w:alignment="right" w:leader="dot"/>
          </w:r>
          <w:r w:rsidRPr="008A0C58">
            <w:rPr>
              <w:rFonts w:ascii="Times New Roman" w:hAnsi="Times New Roman" w:cs="Times New Roman"/>
              <w:i/>
            </w:rPr>
            <w:t>3</w:t>
          </w:r>
        </w:p>
        <w:p w14:paraId="6D8C9F59" w14:textId="39686689" w:rsidR="00D71EB2" w:rsidRPr="008A0C58" w:rsidRDefault="002A0F25" w:rsidP="00D71EB2">
          <w:pPr>
            <w:pStyle w:val="NoSpacing"/>
            <w:rPr>
              <w:rFonts w:ascii="Times New Roman" w:hAnsi="Times New Roman" w:cs="Times New Roman"/>
            </w:rPr>
          </w:pPr>
          <w:r>
            <w:rPr>
              <w:rFonts w:ascii="Times New Roman" w:hAnsi="Times New Roman" w:cs="Times New Roman"/>
              <w:b/>
            </w:rPr>
            <w:t xml:space="preserve">Background and </w:t>
          </w:r>
          <w:r w:rsidR="00D71EB2" w:rsidRPr="008A0C58">
            <w:rPr>
              <w:rFonts w:ascii="Times New Roman" w:hAnsi="Times New Roman" w:cs="Times New Roman"/>
              <w:b/>
            </w:rPr>
            <w:t>Literature Review</w:t>
          </w:r>
          <w:r w:rsidR="00D71EB2" w:rsidRPr="008A0C58">
            <w:rPr>
              <w:rFonts w:ascii="Times New Roman" w:hAnsi="Times New Roman" w:cs="Times New Roman"/>
            </w:rPr>
            <w:ptab w:relativeTo="margin" w:alignment="right" w:leader="dot"/>
          </w:r>
          <w:r w:rsidR="00B66019">
            <w:rPr>
              <w:rFonts w:ascii="Times New Roman" w:hAnsi="Times New Roman" w:cs="Times New Roman"/>
              <w:b/>
            </w:rPr>
            <w:t>4</w:t>
          </w:r>
        </w:p>
        <w:p w14:paraId="4FB212F7" w14:textId="2BEC60A4" w:rsidR="00293340" w:rsidRPr="00293340" w:rsidRDefault="00293340" w:rsidP="00293340">
          <w:pPr>
            <w:pStyle w:val="NoSpacing"/>
            <w:ind w:firstLine="720"/>
            <w:rPr>
              <w:rFonts w:ascii="Times New Roman" w:hAnsi="Times New Roman" w:cs="Times New Roman"/>
            </w:rPr>
          </w:pPr>
          <w:r w:rsidRPr="00293340">
            <w:rPr>
              <w:rFonts w:ascii="Times New Roman" w:hAnsi="Times New Roman" w:cs="Times New Roman"/>
            </w:rPr>
            <w:t>European Migration Policy Background</w:t>
          </w:r>
          <w:r w:rsidRPr="00293340">
            <w:rPr>
              <w:rFonts w:ascii="Times New Roman" w:hAnsi="Times New Roman" w:cs="Times New Roman"/>
            </w:rPr>
            <w:ptab w:relativeTo="margin" w:alignment="right" w:leader="dot"/>
          </w:r>
          <w:r w:rsidR="00953AE5">
            <w:rPr>
              <w:rFonts w:ascii="Times New Roman" w:hAnsi="Times New Roman" w:cs="Times New Roman"/>
            </w:rPr>
            <w:t>4</w:t>
          </w:r>
        </w:p>
        <w:p w14:paraId="70733253" w14:textId="117753FB" w:rsidR="00953AE5" w:rsidRPr="00953AE5" w:rsidRDefault="00953AE5" w:rsidP="00953AE5">
          <w:pPr>
            <w:pStyle w:val="NoSpacing"/>
            <w:ind w:left="720" w:firstLine="720"/>
            <w:rPr>
              <w:rFonts w:ascii="Times New Roman" w:hAnsi="Times New Roman" w:cs="Times New Roman"/>
            </w:rPr>
          </w:pPr>
          <w:r w:rsidRPr="008A0C58">
            <w:rPr>
              <w:rFonts w:ascii="Times New Roman" w:hAnsi="Times New Roman" w:cs="Times New Roman"/>
              <w:i/>
            </w:rPr>
            <w:t xml:space="preserve">Image </w:t>
          </w:r>
          <w:r w:rsidR="00FA07FA">
            <w:rPr>
              <w:rFonts w:ascii="Times New Roman" w:hAnsi="Times New Roman" w:cs="Times New Roman"/>
              <w:i/>
            </w:rPr>
            <w:t>2</w:t>
          </w:r>
          <w:r w:rsidRPr="008A0C58">
            <w:rPr>
              <w:rFonts w:ascii="Times New Roman" w:hAnsi="Times New Roman" w:cs="Times New Roman"/>
            </w:rPr>
            <w:ptab w:relativeTo="margin" w:alignment="right" w:leader="dot"/>
          </w:r>
          <w:r>
            <w:rPr>
              <w:rFonts w:ascii="Times New Roman" w:hAnsi="Times New Roman" w:cs="Times New Roman"/>
              <w:i/>
            </w:rPr>
            <w:t>5</w:t>
          </w:r>
        </w:p>
        <w:p w14:paraId="0B7D0644" w14:textId="7E08829E" w:rsidR="00D71EB2" w:rsidRPr="008A0C58" w:rsidRDefault="00615FEC" w:rsidP="00D71EB2">
          <w:pPr>
            <w:pStyle w:val="NoSpacing"/>
            <w:rPr>
              <w:rFonts w:ascii="Times New Roman" w:hAnsi="Times New Roman" w:cs="Times New Roman"/>
            </w:rPr>
          </w:pPr>
          <w:r w:rsidRPr="00615FEC">
            <w:rPr>
              <w:rFonts w:ascii="Times New Roman" w:hAnsi="Times New Roman" w:cs="Times New Roman"/>
              <w:b/>
            </w:rPr>
            <w:t>Defining Concepts</w:t>
          </w:r>
          <w:r w:rsidR="00D71EB2" w:rsidRPr="008A0C58">
            <w:rPr>
              <w:rFonts w:ascii="Times New Roman" w:hAnsi="Times New Roman" w:cs="Times New Roman"/>
            </w:rPr>
            <w:ptab w:relativeTo="margin" w:alignment="right" w:leader="dot"/>
          </w:r>
          <w:r w:rsidR="001C49EC">
            <w:rPr>
              <w:rFonts w:ascii="Times New Roman" w:hAnsi="Times New Roman" w:cs="Times New Roman"/>
              <w:b/>
            </w:rPr>
            <w:t>1</w:t>
          </w:r>
          <w:r w:rsidR="00074709">
            <w:rPr>
              <w:rFonts w:ascii="Times New Roman" w:hAnsi="Times New Roman" w:cs="Times New Roman"/>
              <w:b/>
            </w:rPr>
            <w:t>4</w:t>
          </w:r>
        </w:p>
        <w:p w14:paraId="6F53F694" w14:textId="2E4A126E" w:rsidR="008F6A2F" w:rsidRPr="008F6A2F" w:rsidRDefault="008F6A2F" w:rsidP="008F6A2F">
          <w:pPr>
            <w:pStyle w:val="NoSpacing"/>
            <w:ind w:left="720" w:firstLine="720"/>
            <w:rPr>
              <w:rFonts w:ascii="Times New Roman" w:hAnsi="Times New Roman" w:cs="Times New Roman"/>
              <w:i/>
            </w:rPr>
          </w:pPr>
          <w:r w:rsidRPr="008F6A2F">
            <w:rPr>
              <w:rFonts w:ascii="Times New Roman" w:hAnsi="Times New Roman" w:cs="Times New Roman"/>
              <w:i/>
            </w:rPr>
            <w:t>EU Asylum Regime</w:t>
          </w:r>
          <w:r w:rsidRPr="008F6A2F">
            <w:rPr>
              <w:rFonts w:ascii="Times New Roman" w:hAnsi="Times New Roman" w:cs="Times New Roman"/>
              <w:i/>
            </w:rPr>
            <w:ptab w:relativeTo="margin" w:alignment="right" w:leader="dot"/>
          </w:r>
          <w:r w:rsidR="000E56EA">
            <w:rPr>
              <w:rFonts w:ascii="Times New Roman" w:hAnsi="Times New Roman" w:cs="Times New Roman"/>
              <w:i/>
            </w:rPr>
            <w:t>14</w:t>
          </w:r>
        </w:p>
        <w:p w14:paraId="6F1C2950" w14:textId="2A4014C6" w:rsidR="003B7734" w:rsidRPr="003B7734" w:rsidRDefault="003B7734" w:rsidP="003B7734">
          <w:pPr>
            <w:pStyle w:val="NoSpacing"/>
            <w:ind w:left="720" w:firstLine="720"/>
            <w:rPr>
              <w:rFonts w:ascii="Times New Roman" w:hAnsi="Times New Roman" w:cs="Times New Roman"/>
              <w:i/>
            </w:rPr>
          </w:pPr>
          <w:r w:rsidRPr="008F6A2F">
            <w:rPr>
              <w:rFonts w:ascii="Times New Roman" w:hAnsi="Times New Roman" w:cs="Times New Roman"/>
              <w:i/>
            </w:rPr>
            <w:t>Effective Policies</w:t>
          </w:r>
          <w:r w:rsidRPr="008F6A2F">
            <w:rPr>
              <w:rFonts w:ascii="Times New Roman" w:hAnsi="Times New Roman" w:cs="Times New Roman"/>
              <w:i/>
            </w:rPr>
            <w:ptab w:relativeTo="margin" w:alignment="right" w:leader="dot"/>
          </w:r>
          <w:r>
            <w:rPr>
              <w:rFonts w:ascii="Times New Roman" w:hAnsi="Times New Roman" w:cs="Times New Roman"/>
              <w:i/>
            </w:rPr>
            <w:t>14</w:t>
          </w:r>
        </w:p>
        <w:p w14:paraId="4BF7109B" w14:textId="760E370C" w:rsidR="000E56EA" w:rsidRPr="000E56EA" w:rsidRDefault="000E56EA" w:rsidP="000E56EA">
          <w:pPr>
            <w:pStyle w:val="TOC2"/>
            <w:ind w:left="720" w:firstLine="720"/>
            <w:rPr>
              <w:rFonts w:ascii="Times New Roman" w:hAnsi="Times New Roman" w:cs="Times New Roman"/>
            </w:rPr>
          </w:pPr>
          <w:r w:rsidRPr="008A0C58">
            <w:rPr>
              <w:rFonts w:ascii="Times New Roman" w:hAnsi="Times New Roman" w:cs="Times New Roman"/>
              <w:i/>
              <w:smallCaps w:val="0"/>
            </w:rPr>
            <w:t xml:space="preserve">Image </w:t>
          </w:r>
          <w:r w:rsidR="00074709">
            <w:rPr>
              <w:rFonts w:ascii="Times New Roman" w:hAnsi="Times New Roman" w:cs="Times New Roman"/>
              <w:i/>
              <w:smallCaps w:val="0"/>
            </w:rPr>
            <w:t>3</w:t>
          </w:r>
          <w:r w:rsidRPr="008A0C58">
            <w:rPr>
              <w:rFonts w:ascii="Times New Roman" w:hAnsi="Times New Roman" w:cs="Times New Roman"/>
            </w:rPr>
            <w:ptab w:relativeTo="margin" w:alignment="right" w:leader="dot"/>
          </w:r>
          <w:r w:rsidRPr="008A0C58">
            <w:rPr>
              <w:rFonts w:ascii="Times New Roman" w:hAnsi="Times New Roman" w:cs="Times New Roman"/>
              <w:i/>
            </w:rPr>
            <w:t>1</w:t>
          </w:r>
          <w:r>
            <w:rPr>
              <w:rFonts w:ascii="Times New Roman" w:hAnsi="Times New Roman" w:cs="Times New Roman"/>
              <w:i/>
            </w:rPr>
            <w:t>5</w:t>
          </w:r>
        </w:p>
        <w:p w14:paraId="1AADEED5" w14:textId="708D24F0" w:rsidR="008F6A2F" w:rsidRPr="008F6A2F" w:rsidRDefault="008F6A2F" w:rsidP="008F6A2F">
          <w:pPr>
            <w:pStyle w:val="NoSpacing"/>
            <w:ind w:left="720" w:firstLine="720"/>
            <w:rPr>
              <w:rFonts w:ascii="Times New Roman" w:hAnsi="Times New Roman" w:cs="Times New Roman"/>
              <w:i/>
            </w:rPr>
          </w:pPr>
          <w:r w:rsidRPr="008F6A2F">
            <w:rPr>
              <w:rFonts w:ascii="Times New Roman" w:hAnsi="Times New Roman" w:cs="Times New Roman"/>
              <w:i/>
            </w:rPr>
            <w:t>Refugees/Asylum Seekers/Displaced People</w:t>
          </w:r>
          <w:r w:rsidRPr="008F6A2F">
            <w:rPr>
              <w:rFonts w:ascii="Times New Roman" w:hAnsi="Times New Roman" w:cs="Times New Roman"/>
              <w:i/>
            </w:rPr>
            <w:ptab w:relativeTo="margin" w:alignment="right" w:leader="dot"/>
          </w:r>
          <w:r w:rsidR="000E56EA">
            <w:rPr>
              <w:rFonts w:ascii="Times New Roman" w:hAnsi="Times New Roman" w:cs="Times New Roman"/>
              <w:i/>
            </w:rPr>
            <w:t>16</w:t>
          </w:r>
        </w:p>
        <w:p w14:paraId="66E9A2AE" w14:textId="0BDA7A75" w:rsidR="00CE2BF4" w:rsidRDefault="00CE2BF4" w:rsidP="00CE2BF4">
          <w:pPr>
            <w:pStyle w:val="TOC2"/>
            <w:ind w:left="720" w:firstLine="720"/>
            <w:rPr>
              <w:rFonts w:ascii="Times New Roman" w:hAnsi="Times New Roman" w:cs="Times New Roman"/>
              <w:i/>
            </w:rPr>
          </w:pPr>
          <w:r w:rsidRPr="008F6A2F">
            <w:rPr>
              <w:rFonts w:ascii="Times New Roman" w:hAnsi="Times New Roman" w:cs="Times New Roman"/>
              <w:i/>
              <w:smallCaps w:val="0"/>
            </w:rPr>
            <w:t xml:space="preserve">Image </w:t>
          </w:r>
          <w:r w:rsidR="00074709">
            <w:rPr>
              <w:rFonts w:ascii="Times New Roman" w:hAnsi="Times New Roman" w:cs="Times New Roman"/>
              <w:i/>
              <w:smallCaps w:val="0"/>
            </w:rPr>
            <w:t>4</w:t>
          </w:r>
          <w:r w:rsidRPr="008F6A2F">
            <w:rPr>
              <w:rFonts w:ascii="Times New Roman" w:hAnsi="Times New Roman" w:cs="Times New Roman"/>
              <w:i/>
            </w:rPr>
            <w:ptab w:relativeTo="margin" w:alignment="right" w:leader="dot"/>
          </w:r>
          <w:r>
            <w:rPr>
              <w:rFonts w:ascii="Times New Roman" w:hAnsi="Times New Roman" w:cs="Times New Roman"/>
              <w:i/>
            </w:rPr>
            <w:t>17</w:t>
          </w:r>
        </w:p>
        <w:p w14:paraId="3B87978A" w14:textId="7527CFB4" w:rsidR="00750B05" w:rsidRPr="008F6A2F" w:rsidRDefault="008F6A2F" w:rsidP="00CE2BF4">
          <w:pPr>
            <w:ind w:left="720" w:firstLine="720"/>
            <w:rPr>
              <w:rFonts w:ascii="Times New Roman" w:hAnsi="Times New Roman" w:cs="Times New Roman"/>
              <w:i/>
            </w:rPr>
          </w:pPr>
          <w:r w:rsidRPr="008F6A2F">
            <w:rPr>
              <w:rFonts w:ascii="Times New Roman" w:hAnsi="Times New Roman" w:cs="Times New Roman"/>
              <w:i/>
              <w:sz w:val="22"/>
              <w:szCs w:val="22"/>
            </w:rPr>
            <w:t>Syrian Refugees</w:t>
          </w:r>
          <w:r w:rsidRPr="008F6A2F">
            <w:rPr>
              <w:rFonts w:ascii="Times New Roman" w:hAnsi="Times New Roman" w:cs="Times New Roman"/>
              <w:i/>
            </w:rPr>
            <w:ptab w:relativeTo="margin" w:alignment="right" w:leader="dot"/>
          </w:r>
          <w:r w:rsidR="00CE2BF4">
            <w:rPr>
              <w:rFonts w:ascii="Times New Roman" w:hAnsi="Times New Roman" w:cs="Times New Roman"/>
              <w:i/>
            </w:rPr>
            <w:t>18</w:t>
          </w:r>
        </w:p>
        <w:p w14:paraId="56380C58" w14:textId="525DA47B" w:rsidR="00C30995" w:rsidRPr="008F6A2F" w:rsidRDefault="00750B05" w:rsidP="00C044E7">
          <w:pPr>
            <w:ind w:left="720" w:firstLine="720"/>
            <w:rPr>
              <w:rFonts w:ascii="Times New Roman" w:hAnsi="Times New Roman" w:cs="Times New Roman"/>
              <w:i/>
            </w:rPr>
          </w:pPr>
          <w:r w:rsidRPr="008F6A2F">
            <w:rPr>
              <w:rFonts w:ascii="Times New Roman" w:hAnsi="Times New Roman" w:cs="Times New Roman"/>
              <w:i/>
              <w:sz w:val="22"/>
              <w:szCs w:val="22"/>
            </w:rPr>
            <w:t>EU Neighbors</w:t>
          </w:r>
          <w:r w:rsidRPr="008F6A2F">
            <w:rPr>
              <w:rFonts w:ascii="Times New Roman" w:hAnsi="Times New Roman" w:cs="Times New Roman"/>
              <w:i/>
            </w:rPr>
            <w:ptab w:relativeTo="margin" w:alignment="right" w:leader="dot"/>
          </w:r>
          <w:r w:rsidR="00CE2BF4">
            <w:rPr>
              <w:rFonts w:ascii="Times New Roman" w:hAnsi="Times New Roman" w:cs="Times New Roman"/>
              <w:i/>
            </w:rPr>
            <w:t>18</w:t>
          </w:r>
        </w:p>
        <w:p w14:paraId="216ECEC2" w14:textId="03F20B11" w:rsidR="008F6A2F" w:rsidRPr="008F6A2F" w:rsidRDefault="008F6A2F" w:rsidP="008F6A2F">
          <w:pPr>
            <w:pStyle w:val="NoSpacing"/>
            <w:ind w:left="720" w:firstLine="720"/>
            <w:rPr>
              <w:rFonts w:ascii="Times New Roman" w:hAnsi="Times New Roman" w:cs="Times New Roman"/>
              <w:b/>
              <w:i/>
            </w:rPr>
          </w:pPr>
          <w:r w:rsidRPr="008F6A2F">
            <w:rPr>
              <w:rFonts w:ascii="Times New Roman" w:hAnsi="Times New Roman" w:cs="Times New Roman"/>
              <w:i/>
            </w:rPr>
            <w:t>Europe</w:t>
          </w:r>
          <w:r w:rsidRPr="008F6A2F">
            <w:rPr>
              <w:rFonts w:ascii="Times New Roman" w:hAnsi="Times New Roman" w:cs="Times New Roman"/>
              <w:i/>
            </w:rPr>
            <w:ptab w:relativeTo="margin" w:alignment="right" w:leader="dot"/>
          </w:r>
          <w:r w:rsidRPr="008F6A2F">
            <w:rPr>
              <w:rFonts w:ascii="Times New Roman" w:hAnsi="Times New Roman" w:cs="Times New Roman"/>
              <w:i/>
            </w:rPr>
            <w:t>1</w:t>
          </w:r>
          <w:r w:rsidR="00CE2BF4">
            <w:rPr>
              <w:rFonts w:ascii="Times New Roman" w:hAnsi="Times New Roman" w:cs="Times New Roman"/>
              <w:i/>
            </w:rPr>
            <w:t>8</w:t>
          </w:r>
        </w:p>
        <w:p w14:paraId="718906A7" w14:textId="565ADE52" w:rsidR="00D935A3" w:rsidRPr="008A0C58" w:rsidRDefault="00B66019" w:rsidP="008F6A2F">
          <w:pPr>
            <w:pStyle w:val="NoSpacing"/>
            <w:rPr>
              <w:rFonts w:ascii="Times New Roman" w:hAnsi="Times New Roman" w:cs="Times New Roman"/>
            </w:rPr>
          </w:pPr>
          <w:r>
            <w:rPr>
              <w:rFonts w:ascii="Times New Roman" w:hAnsi="Times New Roman" w:cs="Times New Roman"/>
              <w:b/>
            </w:rPr>
            <w:t>Method</w:t>
          </w:r>
          <w:r w:rsidR="00D71EB2" w:rsidRPr="008A0C58">
            <w:rPr>
              <w:rFonts w:ascii="Times New Roman" w:hAnsi="Times New Roman" w:cs="Times New Roman"/>
            </w:rPr>
            <w:ptab w:relativeTo="margin" w:alignment="right" w:leader="dot"/>
          </w:r>
          <w:r w:rsidR="001C49EC">
            <w:rPr>
              <w:rFonts w:ascii="Times New Roman" w:hAnsi="Times New Roman" w:cs="Times New Roman"/>
              <w:b/>
            </w:rPr>
            <w:t>1</w:t>
          </w:r>
          <w:r w:rsidR="00CE2BF4">
            <w:rPr>
              <w:rFonts w:ascii="Times New Roman" w:hAnsi="Times New Roman" w:cs="Times New Roman"/>
              <w:b/>
            </w:rPr>
            <w:t>9</w:t>
          </w:r>
        </w:p>
        <w:p w14:paraId="017F99BD" w14:textId="2338F12F" w:rsidR="00D935A3" w:rsidRPr="008A0C58" w:rsidRDefault="00D935A3" w:rsidP="00D935A3">
          <w:pPr>
            <w:ind w:firstLine="720"/>
            <w:rPr>
              <w:rFonts w:ascii="Times New Roman" w:hAnsi="Times New Roman" w:cs="Times New Roman"/>
            </w:rPr>
          </w:pPr>
          <w:r w:rsidRPr="008A0C58">
            <w:rPr>
              <w:rFonts w:ascii="Times New Roman" w:hAnsi="Times New Roman" w:cs="Times New Roman"/>
              <w:sz w:val="22"/>
              <w:szCs w:val="22"/>
            </w:rPr>
            <w:t>Burden-Sharing</w:t>
          </w:r>
          <w:r w:rsidRPr="008A0C58">
            <w:rPr>
              <w:rFonts w:ascii="Times New Roman" w:hAnsi="Times New Roman" w:cs="Times New Roman"/>
            </w:rPr>
            <w:ptab w:relativeTo="margin" w:alignment="right" w:leader="dot"/>
          </w:r>
          <w:r w:rsidR="00CE2BF4">
            <w:rPr>
              <w:rFonts w:ascii="Times New Roman" w:hAnsi="Times New Roman" w:cs="Times New Roman"/>
            </w:rPr>
            <w:t>20</w:t>
          </w:r>
        </w:p>
        <w:p w14:paraId="6AB16C78" w14:textId="00B02F74" w:rsidR="00D935A3" w:rsidRPr="008A0C58" w:rsidRDefault="00D935A3" w:rsidP="00D935A3">
          <w:pPr>
            <w:ind w:left="720" w:firstLine="720"/>
            <w:rPr>
              <w:rFonts w:ascii="Times New Roman" w:hAnsi="Times New Roman" w:cs="Times New Roman"/>
            </w:rPr>
          </w:pPr>
          <w:r w:rsidRPr="008A0C58">
            <w:rPr>
              <w:rFonts w:ascii="Times New Roman" w:hAnsi="Times New Roman" w:cs="Times New Roman"/>
              <w:i/>
              <w:sz w:val="22"/>
              <w:szCs w:val="22"/>
            </w:rPr>
            <w:t>The Dublin Convention</w:t>
          </w:r>
          <w:r w:rsidRPr="008A0C58">
            <w:rPr>
              <w:rFonts w:ascii="Times New Roman" w:hAnsi="Times New Roman" w:cs="Times New Roman"/>
            </w:rPr>
            <w:ptab w:relativeTo="margin" w:alignment="right" w:leader="dot"/>
          </w:r>
          <w:r w:rsidR="00CE2BF4">
            <w:rPr>
              <w:rFonts w:ascii="Times New Roman" w:hAnsi="Times New Roman" w:cs="Times New Roman"/>
              <w:i/>
            </w:rPr>
            <w:t>20</w:t>
          </w:r>
        </w:p>
        <w:p w14:paraId="0ACFC1CC" w14:textId="1E0B8531" w:rsidR="00D935A3" w:rsidRPr="008A0C58" w:rsidRDefault="00D935A3" w:rsidP="00D935A3">
          <w:pPr>
            <w:ind w:left="720" w:firstLine="720"/>
            <w:rPr>
              <w:rFonts w:ascii="Times New Roman" w:hAnsi="Times New Roman" w:cs="Times New Roman"/>
            </w:rPr>
          </w:pPr>
          <w:r w:rsidRPr="008A0C58">
            <w:rPr>
              <w:rFonts w:ascii="Times New Roman" w:hAnsi="Times New Roman" w:cs="Times New Roman"/>
              <w:i/>
              <w:sz w:val="22"/>
              <w:szCs w:val="22"/>
            </w:rPr>
            <w:t>The European Neighborhood Policy</w:t>
          </w:r>
          <w:r w:rsidRPr="008A0C58">
            <w:rPr>
              <w:rFonts w:ascii="Times New Roman" w:hAnsi="Times New Roman" w:cs="Times New Roman"/>
            </w:rPr>
            <w:ptab w:relativeTo="margin" w:alignment="right" w:leader="dot"/>
          </w:r>
          <w:r w:rsidR="00547C7A">
            <w:rPr>
              <w:rFonts w:ascii="Times New Roman" w:hAnsi="Times New Roman" w:cs="Times New Roman"/>
              <w:i/>
            </w:rPr>
            <w:t>2</w:t>
          </w:r>
          <w:r w:rsidR="009E67F5">
            <w:rPr>
              <w:rFonts w:ascii="Times New Roman" w:hAnsi="Times New Roman" w:cs="Times New Roman"/>
              <w:i/>
            </w:rPr>
            <w:t>1</w:t>
          </w:r>
        </w:p>
        <w:p w14:paraId="3B63A9CA" w14:textId="5F7500FE" w:rsidR="00D935A3" w:rsidRPr="008A0C58" w:rsidRDefault="00D935A3" w:rsidP="00D935A3">
          <w:pPr>
            <w:ind w:left="720" w:firstLine="720"/>
            <w:rPr>
              <w:rFonts w:ascii="Times New Roman" w:hAnsi="Times New Roman" w:cs="Times New Roman"/>
            </w:rPr>
          </w:pPr>
          <w:r w:rsidRPr="008A0C58">
            <w:rPr>
              <w:rFonts w:ascii="Times New Roman" w:hAnsi="Times New Roman" w:cs="Times New Roman"/>
              <w:i/>
              <w:sz w:val="22"/>
              <w:szCs w:val="22"/>
            </w:rPr>
            <w:t>The Common European Asylum System</w:t>
          </w:r>
          <w:r w:rsidRPr="008A0C58">
            <w:rPr>
              <w:rFonts w:ascii="Times New Roman" w:hAnsi="Times New Roman" w:cs="Times New Roman"/>
            </w:rPr>
            <w:ptab w:relativeTo="margin" w:alignment="right" w:leader="dot"/>
          </w:r>
          <w:r w:rsidR="00547C7A">
            <w:rPr>
              <w:rFonts w:ascii="Times New Roman" w:hAnsi="Times New Roman" w:cs="Times New Roman"/>
              <w:i/>
            </w:rPr>
            <w:t>2</w:t>
          </w:r>
          <w:r w:rsidR="009E67F5">
            <w:rPr>
              <w:rFonts w:ascii="Times New Roman" w:hAnsi="Times New Roman" w:cs="Times New Roman"/>
              <w:i/>
            </w:rPr>
            <w:t>2</w:t>
          </w:r>
        </w:p>
        <w:p w14:paraId="7ACD7644" w14:textId="20CA630A" w:rsidR="00D935A3" w:rsidRPr="008A0C58" w:rsidRDefault="0074114F" w:rsidP="0074114F">
          <w:pPr>
            <w:ind w:firstLine="720"/>
            <w:rPr>
              <w:rFonts w:ascii="Times New Roman" w:hAnsi="Times New Roman" w:cs="Times New Roman"/>
            </w:rPr>
          </w:pPr>
          <w:r w:rsidRPr="008A0C58">
            <w:rPr>
              <w:rFonts w:ascii="Times New Roman" w:hAnsi="Times New Roman" w:cs="Times New Roman"/>
              <w:sz w:val="22"/>
              <w:szCs w:val="22"/>
            </w:rPr>
            <w:t>Externalization</w:t>
          </w:r>
          <w:r w:rsidR="00D935A3" w:rsidRPr="008A0C58">
            <w:rPr>
              <w:rFonts w:ascii="Times New Roman" w:hAnsi="Times New Roman" w:cs="Times New Roman"/>
            </w:rPr>
            <w:ptab w:relativeTo="margin" w:alignment="right" w:leader="dot"/>
          </w:r>
          <w:r w:rsidR="00CE2BF4">
            <w:rPr>
              <w:rFonts w:ascii="Times New Roman" w:hAnsi="Times New Roman" w:cs="Times New Roman"/>
            </w:rPr>
            <w:t>23</w:t>
          </w:r>
        </w:p>
        <w:p w14:paraId="24AF0D71" w14:textId="4AB22E09" w:rsidR="00D935A3" w:rsidRPr="008A0C58" w:rsidRDefault="0074114F" w:rsidP="0074114F">
          <w:pPr>
            <w:ind w:left="720" w:firstLine="720"/>
            <w:rPr>
              <w:rFonts w:ascii="Times New Roman" w:hAnsi="Times New Roman" w:cs="Times New Roman"/>
            </w:rPr>
          </w:pPr>
          <w:r w:rsidRPr="008A0C58">
            <w:rPr>
              <w:rFonts w:ascii="Times New Roman" w:hAnsi="Times New Roman" w:cs="Times New Roman"/>
              <w:i/>
              <w:sz w:val="22"/>
              <w:szCs w:val="22"/>
            </w:rPr>
            <w:t>The European Neighborhood Policy</w:t>
          </w:r>
          <w:r w:rsidR="00D935A3" w:rsidRPr="008A0C58">
            <w:rPr>
              <w:rFonts w:ascii="Times New Roman" w:hAnsi="Times New Roman" w:cs="Times New Roman"/>
            </w:rPr>
            <w:ptab w:relativeTo="margin" w:alignment="right" w:leader="dot"/>
          </w:r>
          <w:r w:rsidRPr="008A0C58">
            <w:rPr>
              <w:rFonts w:ascii="Times New Roman" w:hAnsi="Times New Roman" w:cs="Times New Roman"/>
              <w:i/>
            </w:rPr>
            <w:t>2</w:t>
          </w:r>
          <w:r w:rsidR="00CE2BF4">
            <w:rPr>
              <w:rFonts w:ascii="Times New Roman" w:hAnsi="Times New Roman" w:cs="Times New Roman"/>
              <w:i/>
            </w:rPr>
            <w:t>3</w:t>
          </w:r>
        </w:p>
        <w:p w14:paraId="2842DF3C" w14:textId="6A78E741" w:rsidR="00D935A3" w:rsidRPr="008A0C58" w:rsidRDefault="0074114F" w:rsidP="0074114F">
          <w:pPr>
            <w:ind w:firstLine="720"/>
            <w:rPr>
              <w:rFonts w:ascii="Times New Roman" w:hAnsi="Times New Roman" w:cs="Times New Roman"/>
            </w:rPr>
          </w:pPr>
          <w:r w:rsidRPr="008A0C58">
            <w:rPr>
              <w:rFonts w:ascii="Times New Roman" w:hAnsi="Times New Roman" w:cs="Times New Roman"/>
              <w:sz w:val="22"/>
              <w:szCs w:val="22"/>
            </w:rPr>
            <w:t>External Border Control</w:t>
          </w:r>
          <w:r w:rsidR="00D935A3" w:rsidRPr="008A0C58">
            <w:rPr>
              <w:rFonts w:ascii="Times New Roman" w:hAnsi="Times New Roman" w:cs="Times New Roman"/>
            </w:rPr>
            <w:ptab w:relativeTo="margin" w:alignment="right" w:leader="dot"/>
          </w:r>
          <w:r w:rsidRPr="008A0C58">
            <w:rPr>
              <w:rFonts w:ascii="Times New Roman" w:hAnsi="Times New Roman" w:cs="Times New Roman"/>
            </w:rPr>
            <w:t>2</w:t>
          </w:r>
          <w:r w:rsidR="00B36175">
            <w:rPr>
              <w:rFonts w:ascii="Times New Roman" w:hAnsi="Times New Roman" w:cs="Times New Roman"/>
            </w:rPr>
            <w:t>4</w:t>
          </w:r>
        </w:p>
        <w:p w14:paraId="6FEB7C82" w14:textId="229897AB" w:rsidR="00D935A3" w:rsidRPr="008A0C58" w:rsidRDefault="0074114F" w:rsidP="0074114F">
          <w:pPr>
            <w:ind w:left="720" w:firstLine="720"/>
            <w:rPr>
              <w:rFonts w:ascii="Times New Roman" w:hAnsi="Times New Roman" w:cs="Times New Roman"/>
            </w:rPr>
          </w:pPr>
          <w:r w:rsidRPr="008A0C58">
            <w:rPr>
              <w:rFonts w:ascii="Times New Roman" w:hAnsi="Times New Roman" w:cs="Times New Roman"/>
              <w:i/>
              <w:sz w:val="22"/>
              <w:szCs w:val="22"/>
            </w:rPr>
            <w:t>EU/Turkey Refugee Deal</w:t>
          </w:r>
          <w:r w:rsidR="00D935A3" w:rsidRPr="008A0C58">
            <w:rPr>
              <w:rFonts w:ascii="Times New Roman" w:hAnsi="Times New Roman" w:cs="Times New Roman"/>
            </w:rPr>
            <w:ptab w:relativeTo="margin" w:alignment="right" w:leader="dot"/>
          </w:r>
          <w:r w:rsidRPr="008A0C58">
            <w:rPr>
              <w:rFonts w:ascii="Times New Roman" w:hAnsi="Times New Roman" w:cs="Times New Roman"/>
              <w:i/>
            </w:rPr>
            <w:t>2</w:t>
          </w:r>
          <w:r w:rsidR="00B36175">
            <w:rPr>
              <w:rFonts w:ascii="Times New Roman" w:hAnsi="Times New Roman" w:cs="Times New Roman"/>
              <w:i/>
            </w:rPr>
            <w:t>4</w:t>
          </w:r>
        </w:p>
        <w:p w14:paraId="33B2A46A" w14:textId="6BD4AB14" w:rsidR="00D935A3" w:rsidRPr="008A0C58" w:rsidRDefault="008A0C58" w:rsidP="008A0C58">
          <w:pPr>
            <w:ind w:firstLine="720"/>
            <w:rPr>
              <w:rFonts w:ascii="Times New Roman" w:hAnsi="Times New Roman" w:cs="Times New Roman"/>
            </w:rPr>
          </w:pPr>
          <w:r w:rsidRPr="008A0C58">
            <w:rPr>
              <w:rFonts w:ascii="Times New Roman" w:hAnsi="Times New Roman" w:cs="Times New Roman"/>
              <w:sz w:val="22"/>
              <w:szCs w:val="22"/>
            </w:rPr>
            <w:t>Safe Countries of Origin</w:t>
          </w:r>
          <w:r w:rsidR="00D935A3" w:rsidRPr="008A0C58">
            <w:rPr>
              <w:rFonts w:ascii="Times New Roman" w:hAnsi="Times New Roman" w:cs="Times New Roman"/>
            </w:rPr>
            <w:ptab w:relativeTo="margin" w:alignment="right" w:leader="dot"/>
          </w:r>
          <w:r w:rsidR="00CE2BF4">
            <w:rPr>
              <w:rFonts w:ascii="Times New Roman" w:hAnsi="Times New Roman" w:cs="Times New Roman"/>
            </w:rPr>
            <w:t>25</w:t>
          </w:r>
        </w:p>
        <w:p w14:paraId="7C0AA891" w14:textId="1B59A738" w:rsidR="00D935A3" w:rsidRPr="008A0C58" w:rsidRDefault="008A0C58" w:rsidP="008A0C58">
          <w:pPr>
            <w:ind w:left="720" w:firstLine="720"/>
            <w:rPr>
              <w:rFonts w:ascii="Times New Roman" w:hAnsi="Times New Roman" w:cs="Times New Roman"/>
              <w:sz w:val="22"/>
              <w:szCs w:val="22"/>
            </w:rPr>
          </w:pPr>
          <w:r w:rsidRPr="008A0C58">
            <w:rPr>
              <w:rFonts w:ascii="Times New Roman" w:hAnsi="Times New Roman" w:cs="Times New Roman"/>
              <w:i/>
              <w:sz w:val="22"/>
              <w:szCs w:val="22"/>
            </w:rPr>
            <w:t>1951 United Nations Refugee Convention</w:t>
          </w:r>
          <w:r w:rsidR="00D935A3" w:rsidRPr="008A0C58">
            <w:rPr>
              <w:rFonts w:ascii="Times New Roman" w:hAnsi="Times New Roman" w:cs="Times New Roman"/>
              <w:sz w:val="22"/>
              <w:szCs w:val="22"/>
            </w:rPr>
            <w:ptab w:relativeTo="margin" w:alignment="right" w:leader="dot"/>
          </w:r>
          <w:r w:rsidRPr="008A0C58">
            <w:rPr>
              <w:rFonts w:ascii="Times New Roman" w:hAnsi="Times New Roman" w:cs="Times New Roman"/>
              <w:i/>
            </w:rPr>
            <w:t>2</w:t>
          </w:r>
          <w:r w:rsidR="00CE2BF4">
            <w:rPr>
              <w:rFonts w:ascii="Times New Roman" w:hAnsi="Times New Roman" w:cs="Times New Roman"/>
              <w:i/>
            </w:rPr>
            <w:t>5</w:t>
          </w:r>
        </w:p>
        <w:p w14:paraId="6D6EA637" w14:textId="3CB03189" w:rsidR="00D935A3" w:rsidRPr="008A0C58" w:rsidRDefault="008A0C58" w:rsidP="008A0C58">
          <w:pPr>
            <w:ind w:left="720" w:firstLine="720"/>
            <w:rPr>
              <w:rFonts w:ascii="Times New Roman" w:hAnsi="Times New Roman" w:cs="Times New Roman"/>
            </w:rPr>
          </w:pPr>
          <w:r w:rsidRPr="008A0C58">
            <w:rPr>
              <w:rFonts w:ascii="Times New Roman" w:hAnsi="Times New Roman" w:cs="Times New Roman"/>
              <w:i/>
              <w:sz w:val="22"/>
              <w:szCs w:val="22"/>
            </w:rPr>
            <w:t>EU/Turkey Refugee Deal</w:t>
          </w:r>
          <w:r w:rsidRPr="008A0C58">
            <w:rPr>
              <w:rFonts w:ascii="Times New Roman" w:hAnsi="Times New Roman" w:cs="Times New Roman"/>
            </w:rPr>
            <w:ptab w:relativeTo="margin" w:alignment="right" w:leader="dot"/>
          </w:r>
          <w:r w:rsidRPr="008A0C58">
            <w:rPr>
              <w:rFonts w:ascii="Times New Roman" w:hAnsi="Times New Roman" w:cs="Times New Roman"/>
              <w:i/>
            </w:rPr>
            <w:t>2</w:t>
          </w:r>
          <w:r w:rsidR="00CE2BF4">
            <w:rPr>
              <w:rFonts w:ascii="Times New Roman" w:hAnsi="Times New Roman" w:cs="Times New Roman"/>
              <w:i/>
            </w:rPr>
            <w:t>5</w:t>
          </w:r>
        </w:p>
        <w:p w14:paraId="0BD015F5" w14:textId="61B423BE" w:rsidR="008A0C58" w:rsidRPr="008A0C58" w:rsidRDefault="008A0C58" w:rsidP="008A0C58">
          <w:pPr>
            <w:ind w:firstLine="720"/>
            <w:rPr>
              <w:rFonts w:ascii="Times New Roman" w:hAnsi="Times New Roman" w:cs="Times New Roman"/>
            </w:rPr>
          </w:pPr>
          <w:r w:rsidRPr="008A0C58">
            <w:rPr>
              <w:rFonts w:ascii="Times New Roman" w:hAnsi="Times New Roman" w:cs="Times New Roman"/>
              <w:sz w:val="22"/>
              <w:szCs w:val="22"/>
            </w:rPr>
            <w:t>Deterring Transit</w:t>
          </w:r>
          <w:r w:rsidRPr="008A0C58">
            <w:rPr>
              <w:rFonts w:ascii="Times New Roman" w:hAnsi="Times New Roman" w:cs="Times New Roman"/>
            </w:rPr>
            <w:ptab w:relativeTo="margin" w:alignment="right" w:leader="dot"/>
          </w:r>
          <w:r w:rsidR="001F05DB">
            <w:rPr>
              <w:rFonts w:ascii="Times New Roman" w:hAnsi="Times New Roman" w:cs="Times New Roman"/>
            </w:rPr>
            <w:t>26</w:t>
          </w:r>
        </w:p>
        <w:p w14:paraId="3B98BF68" w14:textId="63B8FF27" w:rsidR="008A0C58" w:rsidRPr="008A0C58" w:rsidRDefault="008A0C58" w:rsidP="008A0C58">
          <w:pPr>
            <w:ind w:left="720" w:firstLine="720"/>
            <w:rPr>
              <w:rFonts w:ascii="Times New Roman" w:hAnsi="Times New Roman" w:cs="Times New Roman"/>
            </w:rPr>
          </w:pPr>
          <w:r w:rsidRPr="008A0C58">
            <w:rPr>
              <w:rFonts w:ascii="Times New Roman" w:hAnsi="Times New Roman" w:cs="Times New Roman"/>
              <w:i/>
              <w:sz w:val="22"/>
              <w:szCs w:val="22"/>
            </w:rPr>
            <w:t>The Dublin Convention</w:t>
          </w:r>
          <w:r w:rsidRPr="008A0C58">
            <w:rPr>
              <w:rFonts w:ascii="Times New Roman" w:hAnsi="Times New Roman" w:cs="Times New Roman"/>
            </w:rPr>
            <w:ptab w:relativeTo="margin" w:alignment="right" w:leader="dot"/>
          </w:r>
          <w:r w:rsidRPr="008A0C58">
            <w:rPr>
              <w:rFonts w:ascii="Times New Roman" w:hAnsi="Times New Roman" w:cs="Times New Roman"/>
              <w:i/>
            </w:rPr>
            <w:t>2</w:t>
          </w:r>
          <w:r w:rsidR="00CE2BF4">
            <w:rPr>
              <w:rFonts w:ascii="Times New Roman" w:hAnsi="Times New Roman" w:cs="Times New Roman"/>
              <w:i/>
            </w:rPr>
            <w:t>6</w:t>
          </w:r>
        </w:p>
        <w:p w14:paraId="3C2CF222" w14:textId="6D84ECC9" w:rsidR="008A0C58" w:rsidRPr="008A0C58" w:rsidRDefault="008A0C58" w:rsidP="008A0C58">
          <w:pPr>
            <w:ind w:left="720" w:firstLine="720"/>
            <w:rPr>
              <w:rFonts w:ascii="Times New Roman" w:hAnsi="Times New Roman" w:cs="Times New Roman"/>
            </w:rPr>
          </w:pPr>
          <w:r w:rsidRPr="008A0C58">
            <w:rPr>
              <w:rFonts w:ascii="Times New Roman" w:hAnsi="Times New Roman" w:cs="Times New Roman"/>
              <w:i/>
              <w:sz w:val="22"/>
              <w:szCs w:val="22"/>
            </w:rPr>
            <w:t>EU/Turkey Refugee Deal</w:t>
          </w:r>
          <w:r w:rsidRPr="008A0C58">
            <w:rPr>
              <w:rFonts w:ascii="Times New Roman" w:hAnsi="Times New Roman" w:cs="Times New Roman"/>
            </w:rPr>
            <w:t xml:space="preserve"> </w:t>
          </w:r>
          <w:r w:rsidRPr="008A0C58">
            <w:rPr>
              <w:rFonts w:ascii="Times New Roman" w:hAnsi="Times New Roman" w:cs="Times New Roman"/>
            </w:rPr>
            <w:ptab w:relativeTo="margin" w:alignment="right" w:leader="dot"/>
          </w:r>
          <w:r w:rsidRPr="008A0C58">
            <w:rPr>
              <w:rFonts w:ascii="Times New Roman" w:hAnsi="Times New Roman" w:cs="Times New Roman"/>
              <w:i/>
            </w:rPr>
            <w:t>2</w:t>
          </w:r>
          <w:r w:rsidR="00CE2BF4">
            <w:rPr>
              <w:rFonts w:ascii="Times New Roman" w:hAnsi="Times New Roman" w:cs="Times New Roman"/>
              <w:i/>
            </w:rPr>
            <w:t>6</w:t>
          </w:r>
        </w:p>
        <w:p w14:paraId="09F72C33" w14:textId="67A982CA" w:rsidR="008A0C58" w:rsidRDefault="00B66019" w:rsidP="00D935A3">
          <w:pPr>
            <w:rPr>
              <w:rFonts w:ascii="Times New Roman" w:hAnsi="Times New Roman" w:cs="Times New Roman"/>
              <w:b/>
            </w:rPr>
          </w:pPr>
          <w:r>
            <w:rPr>
              <w:rFonts w:ascii="Times New Roman" w:hAnsi="Times New Roman" w:cs="Times New Roman"/>
              <w:b/>
              <w:sz w:val="22"/>
              <w:szCs w:val="22"/>
            </w:rPr>
            <w:t>Discussion</w:t>
          </w:r>
          <w:r w:rsidR="008A0C58" w:rsidRPr="008A0C58">
            <w:rPr>
              <w:rFonts w:ascii="Times New Roman" w:hAnsi="Times New Roman" w:cs="Times New Roman"/>
            </w:rPr>
            <w:ptab w:relativeTo="margin" w:alignment="right" w:leader="dot"/>
          </w:r>
          <w:r w:rsidR="008A0C58" w:rsidRPr="008A0C58">
            <w:rPr>
              <w:rFonts w:ascii="Times New Roman" w:hAnsi="Times New Roman" w:cs="Times New Roman"/>
              <w:b/>
            </w:rPr>
            <w:t>2</w:t>
          </w:r>
          <w:r w:rsidR="00CE2BF4">
            <w:rPr>
              <w:rFonts w:ascii="Times New Roman" w:hAnsi="Times New Roman" w:cs="Times New Roman"/>
              <w:b/>
            </w:rPr>
            <w:t>6</w:t>
          </w:r>
        </w:p>
        <w:p w14:paraId="1F23CC6D" w14:textId="26EE99D6" w:rsidR="007970E9" w:rsidRPr="008A0C58" w:rsidRDefault="007970E9" w:rsidP="00D935A3">
          <w:pPr>
            <w:rPr>
              <w:rFonts w:ascii="Times New Roman" w:hAnsi="Times New Roman" w:cs="Times New Roman"/>
            </w:rPr>
          </w:pPr>
          <w:r w:rsidRPr="008A0C58">
            <w:rPr>
              <w:rFonts w:ascii="Times New Roman" w:hAnsi="Times New Roman" w:cs="Times New Roman"/>
              <w:b/>
              <w:sz w:val="22"/>
              <w:szCs w:val="22"/>
            </w:rPr>
            <w:t>Recommendations</w:t>
          </w:r>
          <w:r w:rsidRPr="008A0C58">
            <w:rPr>
              <w:rFonts w:ascii="Times New Roman" w:hAnsi="Times New Roman" w:cs="Times New Roman"/>
            </w:rPr>
            <w:ptab w:relativeTo="margin" w:alignment="right" w:leader="dot"/>
          </w:r>
          <w:r w:rsidR="00CE2BF4">
            <w:rPr>
              <w:rFonts w:ascii="Times New Roman" w:hAnsi="Times New Roman" w:cs="Times New Roman"/>
              <w:b/>
            </w:rPr>
            <w:t>30</w:t>
          </w:r>
        </w:p>
        <w:p w14:paraId="3EEC3CFF" w14:textId="17C70858" w:rsidR="008A0C58" w:rsidRPr="008A0C58" w:rsidRDefault="008A0C58" w:rsidP="00D935A3">
          <w:pPr>
            <w:rPr>
              <w:rFonts w:ascii="Times New Roman" w:hAnsi="Times New Roman" w:cs="Times New Roman"/>
            </w:rPr>
          </w:pPr>
          <w:r w:rsidRPr="008A0C58">
            <w:rPr>
              <w:rFonts w:ascii="Times New Roman" w:hAnsi="Times New Roman" w:cs="Times New Roman"/>
              <w:b/>
              <w:sz w:val="22"/>
              <w:szCs w:val="22"/>
            </w:rPr>
            <w:t>Conclusion</w:t>
          </w:r>
          <w:r w:rsidRPr="008A0C58">
            <w:rPr>
              <w:rFonts w:ascii="Times New Roman" w:hAnsi="Times New Roman" w:cs="Times New Roman"/>
            </w:rPr>
            <w:ptab w:relativeTo="margin" w:alignment="right" w:leader="dot"/>
          </w:r>
          <w:r w:rsidR="009964CB">
            <w:rPr>
              <w:rFonts w:ascii="Times New Roman" w:hAnsi="Times New Roman" w:cs="Times New Roman"/>
              <w:b/>
            </w:rPr>
            <w:t>3</w:t>
          </w:r>
          <w:r w:rsidR="00CE2BF4">
            <w:rPr>
              <w:rFonts w:ascii="Times New Roman" w:hAnsi="Times New Roman" w:cs="Times New Roman"/>
              <w:b/>
            </w:rPr>
            <w:t>3</w:t>
          </w:r>
        </w:p>
        <w:p w14:paraId="0352AF48" w14:textId="313A82AD" w:rsidR="008A0C58" w:rsidRPr="008A0C58" w:rsidRDefault="008A0C58" w:rsidP="00D935A3">
          <w:pPr>
            <w:rPr>
              <w:rFonts w:ascii="Times New Roman" w:hAnsi="Times New Roman" w:cs="Times New Roman"/>
            </w:rPr>
          </w:pPr>
          <w:r w:rsidRPr="008A0C58">
            <w:rPr>
              <w:rFonts w:ascii="Times New Roman" w:hAnsi="Times New Roman" w:cs="Times New Roman"/>
              <w:b/>
              <w:sz w:val="22"/>
              <w:szCs w:val="22"/>
            </w:rPr>
            <w:t>References</w:t>
          </w:r>
          <w:r w:rsidRPr="008A0C58">
            <w:rPr>
              <w:rFonts w:ascii="Times New Roman" w:hAnsi="Times New Roman" w:cs="Times New Roman"/>
            </w:rPr>
            <w:ptab w:relativeTo="margin" w:alignment="right" w:leader="dot"/>
          </w:r>
          <w:r w:rsidR="007970E9">
            <w:rPr>
              <w:rFonts w:ascii="Times New Roman" w:hAnsi="Times New Roman" w:cs="Times New Roman"/>
              <w:b/>
            </w:rPr>
            <w:t>3</w:t>
          </w:r>
          <w:r w:rsidR="00CE2BF4">
            <w:rPr>
              <w:rFonts w:ascii="Times New Roman" w:hAnsi="Times New Roman" w:cs="Times New Roman"/>
              <w:b/>
            </w:rPr>
            <w:t>5</w:t>
          </w:r>
        </w:p>
        <w:p w14:paraId="4D4BE7AE" w14:textId="1229218D" w:rsidR="00D71EB2" w:rsidRPr="008E64C0" w:rsidRDefault="003B7734" w:rsidP="00124BF3">
          <w:pPr>
            <w:pStyle w:val="TOC3"/>
            <w:rPr>
              <w:i w:val="0"/>
            </w:rPr>
          </w:pPr>
        </w:p>
      </w:sdtContent>
    </w:sdt>
    <w:bookmarkEnd w:id="1"/>
    <w:bookmarkEnd w:id="0"/>
    <w:p w14:paraId="061C4375" w14:textId="77777777" w:rsidR="001F66C8" w:rsidRDefault="001F66C8" w:rsidP="00B07EDE">
      <w:pPr>
        <w:tabs>
          <w:tab w:val="left" w:pos="1350"/>
        </w:tabs>
        <w:spacing w:line="480" w:lineRule="auto"/>
        <w:jc w:val="center"/>
        <w:rPr>
          <w:rFonts w:ascii="Times New Roman" w:eastAsia="Times New Roman" w:hAnsi="Times New Roman" w:cs="Times New Roman"/>
          <w:sz w:val="22"/>
          <w:szCs w:val="22"/>
        </w:rPr>
      </w:pPr>
    </w:p>
    <w:p w14:paraId="67ABA20C" w14:textId="77777777" w:rsidR="001516F9" w:rsidRDefault="001516F9" w:rsidP="00B07EDE">
      <w:pPr>
        <w:tabs>
          <w:tab w:val="left" w:pos="1350"/>
        </w:tabs>
        <w:spacing w:line="480" w:lineRule="auto"/>
        <w:jc w:val="center"/>
        <w:rPr>
          <w:rFonts w:ascii="Times New Roman" w:eastAsia="Times New Roman" w:hAnsi="Times New Roman" w:cs="Times New Roman"/>
          <w:sz w:val="22"/>
          <w:szCs w:val="22"/>
        </w:rPr>
      </w:pPr>
    </w:p>
    <w:p w14:paraId="3E74A18B" w14:textId="77777777" w:rsidR="001516F9" w:rsidRDefault="001516F9" w:rsidP="00B07EDE">
      <w:pPr>
        <w:tabs>
          <w:tab w:val="left" w:pos="1350"/>
        </w:tabs>
        <w:spacing w:line="480" w:lineRule="auto"/>
        <w:jc w:val="center"/>
        <w:rPr>
          <w:rFonts w:ascii="Times New Roman" w:eastAsia="Times New Roman" w:hAnsi="Times New Roman" w:cs="Times New Roman"/>
          <w:sz w:val="22"/>
          <w:szCs w:val="22"/>
        </w:rPr>
      </w:pPr>
    </w:p>
    <w:p w14:paraId="6E442A6B" w14:textId="77777777" w:rsidR="001F66C8" w:rsidRDefault="001F66C8" w:rsidP="00351B7F">
      <w:pPr>
        <w:tabs>
          <w:tab w:val="left" w:pos="1350"/>
        </w:tabs>
        <w:spacing w:line="480" w:lineRule="auto"/>
        <w:rPr>
          <w:rFonts w:ascii="Times New Roman" w:eastAsia="Times New Roman" w:hAnsi="Times New Roman" w:cs="Times New Roman"/>
          <w:sz w:val="22"/>
          <w:szCs w:val="22"/>
        </w:rPr>
      </w:pPr>
    </w:p>
    <w:p w14:paraId="5EF7BC5E" w14:textId="77777777" w:rsidR="00883F5E" w:rsidRDefault="00883F5E" w:rsidP="00351B7F">
      <w:pPr>
        <w:tabs>
          <w:tab w:val="left" w:pos="1350"/>
        </w:tabs>
        <w:spacing w:line="480" w:lineRule="auto"/>
        <w:rPr>
          <w:rFonts w:ascii="Times New Roman" w:eastAsia="Times New Roman" w:hAnsi="Times New Roman" w:cs="Times New Roman"/>
          <w:sz w:val="22"/>
          <w:szCs w:val="22"/>
        </w:rPr>
      </w:pPr>
    </w:p>
    <w:p w14:paraId="61023910" w14:textId="77777777" w:rsidR="00883F5E" w:rsidRDefault="00883F5E" w:rsidP="00351B7F">
      <w:pPr>
        <w:tabs>
          <w:tab w:val="left" w:pos="1350"/>
        </w:tabs>
        <w:spacing w:line="480" w:lineRule="auto"/>
        <w:rPr>
          <w:rFonts w:ascii="Times New Roman" w:eastAsia="Times New Roman" w:hAnsi="Times New Roman" w:cs="Times New Roman"/>
          <w:sz w:val="22"/>
          <w:szCs w:val="22"/>
        </w:rPr>
      </w:pPr>
    </w:p>
    <w:p w14:paraId="65915F13" w14:textId="77777777" w:rsidR="00B07EDE" w:rsidRPr="00903255" w:rsidRDefault="00B07EDE" w:rsidP="00B07EDE">
      <w:pPr>
        <w:tabs>
          <w:tab w:val="left" w:pos="1350"/>
        </w:tabs>
        <w:spacing w:line="480" w:lineRule="auto"/>
        <w:jc w:val="center"/>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Broken Policies | The European Union and the Contemporary Migration Crisis</w:t>
      </w:r>
    </w:p>
    <w:p w14:paraId="14F93BE4" w14:textId="77777777" w:rsidR="00B07EDE" w:rsidRPr="00903255" w:rsidRDefault="00B07EDE" w:rsidP="00B07EDE">
      <w:pPr>
        <w:spacing w:line="480" w:lineRule="auto"/>
        <w:rPr>
          <w:rFonts w:ascii="Times New Roman" w:hAnsi="Times New Roman" w:cs="Times New Roman"/>
          <w:b/>
          <w:sz w:val="22"/>
          <w:szCs w:val="22"/>
        </w:rPr>
      </w:pPr>
      <w:r w:rsidRPr="00903255">
        <w:rPr>
          <w:rFonts w:ascii="Times New Roman" w:hAnsi="Times New Roman" w:cs="Times New Roman"/>
          <w:b/>
          <w:sz w:val="22"/>
          <w:szCs w:val="22"/>
        </w:rPr>
        <w:t>Introduction</w:t>
      </w:r>
    </w:p>
    <w:p w14:paraId="408BEC66" w14:textId="7F67C0C7" w:rsidR="0097724F" w:rsidRDefault="00B07EDE" w:rsidP="0097724F">
      <w:pPr>
        <w:spacing w:line="480" w:lineRule="auto"/>
        <w:ind w:firstLine="720"/>
        <w:rPr>
          <w:rFonts w:ascii="Times New Roman" w:hAnsi="Times New Roman" w:cs="Times New Roman"/>
          <w:sz w:val="22"/>
          <w:szCs w:val="22"/>
        </w:rPr>
      </w:pPr>
      <w:r w:rsidRPr="00903255">
        <w:rPr>
          <w:rFonts w:ascii="Times New Roman" w:hAnsi="Times New Roman" w:cs="Times New Roman"/>
          <w:sz w:val="22"/>
          <w:szCs w:val="22"/>
        </w:rPr>
        <w:t>The worst refugee crisis in history enters into its ninth</w:t>
      </w:r>
      <w:r w:rsidR="00927A2A">
        <w:rPr>
          <w:rFonts w:ascii="Times New Roman" w:hAnsi="Times New Roman" w:cs="Times New Roman"/>
          <w:sz w:val="22"/>
          <w:szCs w:val="22"/>
        </w:rPr>
        <w:t xml:space="preserve"> year</w:t>
      </w:r>
      <w:r w:rsidR="0016136B">
        <w:rPr>
          <w:rFonts w:ascii="Times New Roman" w:hAnsi="Times New Roman" w:cs="Times New Roman"/>
          <w:sz w:val="22"/>
          <w:szCs w:val="22"/>
        </w:rPr>
        <w:t xml:space="preserve"> with more than </w:t>
      </w:r>
      <w:r w:rsidRPr="00903255">
        <w:rPr>
          <w:rFonts w:ascii="Times New Roman" w:hAnsi="Times New Roman" w:cs="Times New Roman"/>
          <w:sz w:val="22"/>
          <w:szCs w:val="22"/>
        </w:rPr>
        <w:t>11 million people displaced (International Organization for Migration</w:t>
      </w:r>
      <w:r w:rsidR="00823928">
        <w:rPr>
          <w:rFonts w:ascii="Times New Roman" w:hAnsi="Times New Roman" w:cs="Times New Roman"/>
          <w:sz w:val="22"/>
          <w:szCs w:val="22"/>
        </w:rPr>
        <w:t xml:space="preserve"> (</w:t>
      </w:r>
      <w:r w:rsidR="00C55615">
        <w:rPr>
          <w:rFonts w:ascii="Times New Roman" w:hAnsi="Times New Roman" w:cs="Times New Roman"/>
          <w:sz w:val="22"/>
          <w:szCs w:val="22"/>
        </w:rPr>
        <w:t xml:space="preserve">hereafter, </w:t>
      </w:r>
      <w:r w:rsidR="00823928">
        <w:rPr>
          <w:rFonts w:ascii="Times New Roman" w:hAnsi="Times New Roman" w:cs="Times New Roman"/>
          <w:sz w:val="22"/>
          <w:szCs w:val="22"/>
        </w:rPr>
        <w:t>IOM)</w:t>
      </w:r>
      <w:r w:rsidRPr="00903255">
        <w:rPr>
          <w:rFonts w:ascii="Times New Roman" w:hAnsi="Times New Roman" w:cs="Times New Roman"/>
          <w:sz w:val="22"/>
          <w:szCs w:val="22"/>
        </w:rPr>
        <w:t xml:space="preserve"> 2019). The Syrian War has caused a massive migration ripple affecting many countries in the region. Based on the numbers reported in the United Nations’</w:t>
      </w:r>
      <w:r w:rsidR="00C1184B">
        <w:rPr>
          <w:rFonts w:ascii="Times New Roman" w:hAnsi="Times New Roman" w:cs="Times New Roman"/>
          <w:sz w:val="22"/>
          <w:szCs w:val="22"/>
        </w:rPr>
        <w:t xml:space="preserve"> (UN)</w:t>
      </w:r>
      <w:r w:rsidRPr="00903255">
        <w:rPr>
          <w:rFonts w:ascii="Times New Roman" w:hAnsi="Times New Roman" w:cs="Times New Roman"/>
          <w:sz w:val="22"/>
          <w:szCs w:val="22"/>
        </w:rPr>
        <w:t xml:space="preserve"> most recent Strategic Overview of the Regional Refugee &amp; Resilience Plan (3RP), Jordan hosts 1.380 million Syrians, Lebanon has 1.5 million, and Turkey hosts 3.614 million Syrian Refugees (UN, 2019). While, these states are shouldering the majority of those fleein</w:t>
      </w:r>
      <w:r w:rsidR="0016136B">
        <w:rPr>
          <w:rFonts w:ascii="Times New Roman" w:hAnsi="Times New Roman" w:cs="Times New Roman"/>
          <w:sz w:val="22"/>
          <w:szCs w:val="22"/>
        </w:rPr>
        <w:t>g the war, the European Union (EU) has been</w:t>
      </w:r>
      <w:r w:rsidRPr="00903255">
        <w:rPr>
          <w:rFonts w:ascii="Times New Roman" w:hAnsi="Times New Roman" w:cs="Times New Roman"/>
          <w:sz w:val="22"/>
          <w:szCs w:val="22"/>
        </w:rPr>
        <w:t xml:space="preserve"> viewed as suffering from its o</w:t>
      </w:r>
      <w:r w:rsidR="0016136B">
        <w:rPr>
          <w:rFonts w:ascii="Times New Roman" w:hAnsi="Times New Roman" w:cs="Times New Roman"/>
          <w:sz w:val="22"/>
          <w:szCs w:val="22"/>
        </w:rPr>
        <w:t>wn crisis as the region has</w:t>
      </w:r>
      <w:r w:rsidRPr="00903255">
        <w:rPr>
          <w:rFonts w:ascii="Times New Roman" w:hAnsi="Times New Roman" w:cs="Times New Roman"/>
          <w:sz w:val="22"/>
          <w:szCs w:val="22"/>
        </w:rPr>
        <w:t xml:space="preserve"> seen large influxes in the past years of refugees and asylum seekers migrating to its borders. </w:t>
      </w:r>
    </w:p>
    <w:p w14:paraId="4A5B890E" w14:textId="623132F4" w:rsidR="0097724F" w:rsidRDefault="00085A51" w:rsidP="0097724F">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Media has shown </w:t>
      </w:r>
      <w:r w:rsidR="00196327">
        <w:rPr>
          <w:rFonts w:ascii="Times New Roman" w:hAnsi="Times New Roman" w:cs="Times New Roman"/>
          <w:sz w:val="22"/>
          <w:szCs w:val="22"/>
        </w:rPr>
        <w:t xml:space="preserve">images </w:t>
      </w:r>
      <w:r w:rsidR="00BD2971">
        <w:rPr>
          <w:rFonts w:ascii="Times New Roman" w:hAnsi="Times New Roman" w:cs="Times New Roman"/>
          <w:sz w:val="22"/>
          <w:szCs w:val="22"/>
        </w:rPr>
        <w:t>of</w:t>
      </w:r>
      <w:r w:rsidR="00196327" w:rsidRPr="00903255">
        <w:rPr>
          <w:rFonts w:ascii="Times New Roman" w:hAnsi="Times New Roman" w:cs="Times New Roman"/>
          <w:sz w:val="22"/>
          <w:szCs w:val="22"/>
        </w:rPr>
        <w:t xml:space="preserve"> refugees</w:t>
      </w:r>
      <w:r w:rsidR="00BD2971">
        <w:rPr>
          <w:rFonts w:ascii="Times New Roman" w:hAnsi="Times New Roman" w:cs="Times New Roman"/>
          <w:sz w:val="22"/>
          <w:szCs w:val="22"/>
        </w:rPr>
        <w:t xml:space="preserve"> (see </w:t>
      </w:r>
      <w:r w:rsidR="00BD2971" w:rsidRPr="00896FE5">
        <w:rPr>
          <w:rFonts w:ascii="Times New Roman" w:hAnsi="Times New Roman" w:cs="Times New Roman"/>
          <w:i/>
          <w:sz w:val="22"/>
          <w:szCs w:val="22"/>
        </w:rPr>
        <w:t>Image 1</w:t>
      </w:r>
      <w:r w:rsidR="00BD2971">
        <w:rPr>
          <w:rFonts w:ascii="Times New Roman" w:hAnsi="Times New Roman" w:cs="Times New Roman"/>
          <w:sz w:val="22"/>
          <w:szCs w:val="22"/>
        </w:rPr>
        <w:t>)</w:t>
      </w:r>
      <w:r w:rsidR="00196327" w:rsidRPr="00903255">
        <w:rPr>
          <w:rFonts w:ascii="Times New Roman" w:hAnsi="Times New Roman" w:cs="Times New Roman"/>
          <w:sz w:val="22"/>
          <w:szCs w:val="22"/>
        </w:rPr>
        <w:t xml:space="preserve"> </w:t>
      </w:r>
      <w:r w:rsidR="00BD2971">
        <w:rPr>
          <w:rFonts w:ascii="Times New Roman" w:hAnsi="Times New Roman" w:cs="Times New Roman"/>
          <w:sz w:val="22"/>
          <w:szCs w:val="22"/>
        </w:rPr>
        <w:t xml:space="preserve">in loaded boats arriving on shores, others </w:t>
      </w:r>
      <w:r w:rsidR="00196327" w:rsidRPr="00903255">
        <w:rPr>
          <w:rFonts w:ascii="Times New Roman" w:hAnsi="Times New Roman" w:cs="Times New Roman"/>
          <w:sz w:val="22"/>
          <w:szCs w:val="22"/>
        </w:rPr>
        <w:t xml:space="preserve">rushing borders, </w:t>
      </w:r>
      <w:r w:rsidR="00BD2971">
        <w:rPr>
          <w:rFonts w:ascii="Times New Roman" w:hAnsi="Times New Roman" w:cs="Times New Roman"/>
          <w:sz w:val="22"/>
          <w:szCs w:val="22"/>
        </w:rPr>
        <w:t xml:space="preserve">and </w:t>
      </w:r>
      <w:r w:rsidR="00196327" w:rsidRPr="00903255">
        <w:rPr>
          <w:rFonts w:ascii="Times New Roman" w:hAnsi="Times New Roman" w:cs="Times New Roman"/>
          <w:sz w:val="22"/>
          <w:szCs w:val="22"/>
        </w:rPr>
        <w:t>waiting in masses outside of train stations</w:t>
      </w:r>
      <w:r w:rsidR="00196327">
        <w:rPr>
          <w:rFonts w:ascii="Times New Roman" w:hAnsi="Times New Roman" w:cs="Times New Roman"/>
          <w:sz w:val="22"/>
          <w:szCs w:val="22"/>
        </w:rPr>
        <w:t xml:space="preserve"> </w:t>
      </w:r>
      <w:r w:rsidR="00BD2971">
        <w:rPr>
          <w:rFonts w:ascii="Times New Roman" w:hAnsi="Times New Roman" w:cs="Times New Roman"/>
          <w:sz w:val="22"/>
          <w:szCs w:val="22"/>
        </w:rPr>
        <w:t xml:space="preserve">(Trilling, 2018), </w:t>
      </w:r>
      <w:r w:rsidR="00196327">
        <w:rPr>
          <w:rFonts w:ascii="Times New Roman" w:hAnsi="Times New Roman" w:cs="Times New Roman"/>
          <w:sz w:val="22"/>
          <w:szCs w:val="22"/>
        </w:rPr>
        <w:t xml:space="preserve">thus marginalizing </w:t>
      </w:r>
      <w:r w:rsidR="00196327" w:rsidRPr="00903255">
        <w:rPr>
          <w:rFonts w:ascii="Times New Roman" w:hAnsi="Times New Roman" w:cs="Times New Roman"/>
          <w:sz w:val="22"/>
          <w:szCs w:val="22"/>
        </w:rPr>
        <w:t>some of the world’s most vulnerable peopl</w:t>
      </w:r>
      <w:r w:rsidR="00FD6172">
        <w:rPr>
          <w:rFonts w:ascii="Times New Roman" w:hAnsi="Times New Roman" w:cs="Times New Roman"/>
          <w:sz w:val="22"/>
          <w:szCs w:val="22"/>
        </w:rPr>
        <w:t>e</w:t>
      </w:r>
      <w:r w:rsidR="005A4C76">
        <w:rPr>
          <w:rFonts w:ascii="Times New Roman" w:hAnsi="Times New Roman" w:cs="Times New Roman"/>
          <w:sz w:val="22"/>
          <w:szCs w:val="22"/>
        </w:rPr>
        <w:t xml:space="preserve"> and highlighting a serious security concern</w:t>
      </w:r>
      <w:r w:rsidR="00FD6172">
        <w:rPr>
          <w:rFonts w:ascii="Times New Roman" w:hAnsi="Times New Roman" w:cs="Times New Roman"/>
          <w:sz w:val="22"/>
          <w:szCs w:val="22"/>
        </w:rPr>
        <w:t>. T</w:t>
      </w:r>
      <w:r w:rsidR="00FD6172" w:rsidRPr="00903255">
        <w:rPr>
          <w:rFonts w:ascii="Times New Roman" w:hAnsi="Times New Roman" w:cs="Times New Roman"/>
          <w:sz w:val="22"/>
          <w:szCs w:val="22"/>
        </w:rPr>
        <w:t xml:space="preserve">housands of refugees </w:t>
      </w:r>
      <w:r w:rsidR="0097724F">
        <w:rPr>
          <w:rFonts w:ascii="Times New Roman" w:hAnsi="Times New Roman" w:cs="Times New Roman"/>
          <w:sz w:val="22"/>
          <w:szCs w:val="22"/>
        </w:rPr>
        <w:t>are</w:t>
      </w:r>
      <w:r w:rsidR="00FD6172">
        <w:rPr>
          <w:rFonts w:ascii="Times New Roman" w:hAnsi="Times New Roman" w:cs="Times New Roman"/>
          <w:sz w:val="22"/>
          <w:szCs w:val="22"/>
        </w:rPr>
        <w:t xml:space="preserve"> finding their way to the EU’s border, if they are not among the hundreds and thousands </w:t>
      </w:r>
      <w:r w:rsidR="00FD6172" w:rsidRPr="00903255">
        <w:rPr>
          <w:rFonts w:ascii="Times New Roman" w:hAnsi="Times New Roman" w:cs="Times New Roman"/>
          <w:sz w:val="22"/>
          <w:szCs w:val="22"/>
        </w:rPr>
        <w:t xml:space="preserve">drowning in the Mediterranean Sea </w:t>
      </w:r>
      <w:r w:rsidR="00FD6172">
        <w:rPr>
          <w:rFonts w:ascii="Times New Roman" w:hAnsi="Times New Roman" w:cs="Times New Roman"/>
          <w:sz w:val="22"/>
          <w:szCs w:val="22"/>
        </w:rPr>
        <w:t xml:space="preserve">during the </w:t>
      </w:r>
      <w:r w:rsidR="00FD6172" w:rsidRPr="00903255">
        <w:rPr>
          <w:rFonts w:ascii="Times New Roman" w:hAnsi="Times New Roman" w:cs="Times New Roman"/>
          <w:sz w:val="22"/>
          <w:szCs w:val="22"/>
        </w:rPr>
        <w:t>crossing from Turkey into Greece</w:t>
      </w:r>
      <w:r w:rsidR="00134C0D">
        <w:rPr>
          <w:rFonts w:ascii="Times New Roman" w:hAnsi="Times New Roman" w:cs="Times New Roman"/>
          <w:sz w:val="22"/>
          <w:szCs w:val="22"/>
        </w:rPr>
        <w:t>. M</w:t>
      </w:r>
      <w:r w:rsidR="00FD6172" w:rsidRPr="00903255">
        <w:rPr>
          <w:rFonts w:ascii="Times New Roman" w:hAnsi="Times New Roman" w:cs="Times New Roman"/>
          <w:sz w:val="22"/>
          <w:szCs w:val="22"/>
        </w:rPr>
        <w:t xml:space="preserve">assive groupings of refugees </w:t>
      </w:r>
      <w:r w:rsidR="00134C0D">
        <w:rPr>
          <w:rFonts w:ascii="Times New Roman" w:hAnsi="Times New Roman" w:cs="Times New Roman"/>
          <w:sz w:val="22"/>
          <w:szCs w:val="22"/>
        </w:rPr>
        <w:t xml:space="preserve">are forming </w:t>
      </w:r>
      <w:r w:rsidR="00FD6172" w:rsidRPr="00903255">
        <w:rPr>
          <w:rFonts w:ascii="Times New Roman" w:hAnsi="Times New Roman" w:cs="Times New Roman"/>
          <w:sz w:val="22"/>
          <w:szCs w:val="22"/>
        </w:rPr>
        <w:t xml:space="preserve">in Italy, Spain, Greece, and other </w:t>
      </w:r>
      <w:r w:rsidR="00134C0D">
        <w:rPr>
          <w:rFonts w:ascii="Times New Roman" w:hAnsi="Times New Roman" w:cs="Times New Roman"/>
          <w:sz w:val="22"/>
          <w:szCs w:val="22"/>
        </w:rPr>
        <w:t>Southern European states.</w:t>
      </w:r>
      <w:r w:rsidR="00FD6172" w:rsidRPr="00903255">
        <w:rPr>
          <w:rFonts w:ascii="Times New Roman" w:hAnsi="Times New Roman" w:cs="Times New Roman"/>
          <w:sz w:val="22"/>
          <w:szCs w:val="22"/>
        </w:rPr>
        <w:t xml:space="preserve"> </w:t>
      </w:r>
      <w:r w:rsidR="00134C0D">
        <w:rPr>
          <w:rFonts w:ascii="Times New Roman" w:hAnsi="Times New Roman" w:cs="Times New Roman"/>
          <w:sz w:val="22"/>
          <w:szCs w:val="22"/>
        </w:rPr>
        <w:t>O</w:t>
      </w:r>
      <w:r w:rsidR="00FD6172">
        <w:rPr>
          <w:rFonts w:ascii="Times New Roman" w:hAnsi="Times New Roman" w:cs="Times New Roman"/>
          <w:sz w:val="22"/>
          <w:szCs w:val="22"/>
        </w:rPr>
        <w:t xml:space="preserve">nly </w:t>
      </w:r>
      <w:r w:rsidR="00FD6172" w:rsidRPr="00903255">
        <w:rPr>
          <w:rFonts w:ascii="Times New Roman" w:hAnsi="Times New Roman" w:cs="Times New Roman"/>
          <w:sz w:val="22"/>
          <w:szCs w:val="22"/>
        </w:rPr>
        <w:t>a few European countries</w:t>
      </w:r>
      <w:r w:rsidR="00FD6172">
        <w:rPr>
          <w:rFonts w:ascii="Times New Roman" w:hAnsi="Times New Roman" w:cs="Times New Roman"/>
          <w:sz w:val="22"/>
          <w:szCs w:val="22"/>
        </w:rPr>
        <w:t xml:space="preserve"> are</w:t>
      </w:r>
      <w:r w:rsidR="00FD6172" w:rsidRPr="00903255">
        <w:rPr>
          <w:rFonts w:ascii="Times New Roman" w:hAnsi="Times New Roman" w:cs="Times New Roman"/>
          <w:sz w:val="22"/>
          <w:szCs w:val="22"/>
        </w:rPr>
        <w:t xml:space="preserve"> making great efforts to resettle refugees while others are building barriers </w:t>
      </w:r>
      <w:r w:rsidR="00FD6172">
        <w:rPr>
          <w:rFonts w:ascii="Times New Roman" w:hAnsi="Times New Roman" w:cs="Times New Roman"/>
          <w:sz w:val="22"/>
          <w:szCs w:val="22"/>
        </w:rPr>
        <w:t xml:space="preserve">to prevent crossing at their borders. Meanwhile, </w:t>
      </w:r>
      <w:r w:rsidR="005A4C76">
        <w:rPr>
          <w:rFonts w:ascii="Times New Roman" w:hAnsi="Times New Roman" w:cs="Times New Roman"/>
          <w:sz w:val="22"/>
          <w:szCs w:val="22"/>
        </w:rPr>
        <w:t>populism is growing in Europe. New</w:t>
      </w:r>
      <w:r w:rsidR="00FD6172">
        <w:rPr>
          <w:rFonts w:ascii="Times New Roman" w:hAnsi="Times New Roman" w:cs="Times New Roman"/>
          <w:sz w:val="22"/>
          <w:szCs w:val="22"/>
        </w:rPr>
        <w:t xml:space="preserve"> leaders are</w:t>
      </w:r>
      <w:r w:rsidR="00FD6172" w:rsidRPr="00903255">
        <w:rPr>
          <w:rFonts w:ascii="Times New Roman" w:hAnsi="Times New Roman" w:cs="Times New Roman"/>
          <w:sz w:val="22"/>
          <w:szCs w:val="22"/>
        </w:rPr>
        <w:t xml:space="preserve"> </w:t>
      </w:r>
      <w:r w:rsidR="00FD6172">
        <w:rPr>
          <w:rFonts w:ascii="Times New Roman" w:hAnsi="Times New Roman" w:cs="Times New Roman"/>
          <w:sz w:val="22"/>
          <w:szCs w:val="22"/>
        </w:rPr>
        <w:t xml:space="preserve">gaining widespread support and </w:t>
      </w:r>
      <w:r w:rsidR="00FD6172" w:rsidRPr="00903255">
        <w:rPr>
          <w:rFonts w:ascii="Times New Roman" w:hAnsi="Times New Roman" w:cs="Times New Roman"/>
          <w:sz w:val="22"/>
          <w:szCs w:val="22"/>
        </w:rPr>
        <w:t>rising to power on nationalistic</w:t>
      </w:r>
      <w:r w:rsidR="00FD6172">
        <w:rPr>
          <w:rFonts w:ascii="Times New Roman" w:hAnsi="Times New Roman" w:cs="Times New Roman"/>
          <w:sz w:val="22"/>
          <w:szCs w:val="22"/>
        </w:rPr>
        <w:t xml:space="preserve"> and anti-immigration platforms.</w:t>
      </w:r>
      <w:r w:rsidR="00FD6172" w:rsidRPr="00903255">
        <w:rPr>
          <w:rFonts w:ascii="Times New Roman" w:hAnsi="Times New Roman" w:cs="Times New Roman"/>
          <w:sz w:val="22"/>
          <w:szCs w:val="22"/>
        </w:rPr>
        <w:t xml:space="preserve"> </w:t>
      </w:r>
    </w:p>
    <w:p w14:paraId="19831A8B" w14:textId="0C742401" w:rsidR="0097724F" w:rsidRDefault="00FD6172" w:rsidP="0097724F">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In order to manage refugee crises, the </w:t>
      </w:r>
      <w:r w:rsidR="00B27AA7">
        <w:rPr>
          <w:rFonts w:ascii="Times New Roman" w:hAnsi="Times New Roman" w:cs="Times New Roman"/>
          <w:sz w:val="22"/>
          <w:szCs w:val="22"/>
        </w:rPr>
        <w:t xml:space="preserve">EU has instituted several policies including the Common European Asylum System, the European Neighborhood Policy, and the EU/Turkey Refugee Deal to </w:t>
      </w:r>
      <w:r w:rsidR="00E254B8">
        <w:rPr>
          <w:rFonts w:ascii="Times New Roman" w:hAnsi="Times New Roman" w:cs="Times New Roman"/>
          <w:sz w:val="22"/>
          <w:szCs w:val="22"/>
        </w:rPr>
        <w:t xml:space="preserve">assist with </w:t>
      </w:r>
      <w:r w:rsidR="00B27AA7">
        <w:rPr>
          <w:rFonts w:ascii="Times New Roman" w:hAnsi="Times New Roman" w:cs="Times New Roman"/>
          <w:sz w:val="22"/>
          <w:szCs w:val="22"/>
        </w:rPr>
        <w:t xml:space="preserve">not </w:t>
      </w:r>
      <w:r w:rsidR="00E254B8">
        <w:rPr>
          <w:rFonts w:ascii="Times New Roman" w:hAnsi="Times New Roman" w:cs="Times New Roman"/>
          <w:sz w:val="22"/>
          <w:szCs w:val="22"/>
        </w:rPr>
        <w:t>only</w:t>
      </w:r>
      <w:r w:rsidR="00B27AA7">
        <w:rPr>
          <w:rFonts w:ascii="Times New Roman" w:hAnsi="Times New Roman" w:cs="Times New Roman"/>
          <w:sz w:val="22"/>
          <w:szCs w:val="22"/>
        </w:rPr>
        <w:t xml:space="preserve"> the influx of refugees on its borders but also in the neighboring states</w:t>
      </w:r>
      <w:r>
        <w:rPr>
          <w:rFonts w:ascii="Times New Roman" w:hAnsi="Times New Roman" w:cs="Times New Roman"/>
          <w:sz w:val="22"/>
          <w:szCs w:val="22"/>
        </w:rPr>
        <w:t xml:space="preserve"> producing refugees</w:t>
      </w:r>
      <w:r w:rsidR="00B27AA7">
        <w:rPr>
          <w:rFonts w:ascii="Times New Roman" w:hAnsi="Times New Roman" w:cs="Times New Roman"/>
          <w:sz w:val="22"/>
          <w:szCs w:val="22"/>
        </w:rPr>
        <w:t>. Despite these eff</w:t>
      </w:r>
      <w:r w:rsidR="00D60972">
        <w:rPr>
          <w:rFonts w:ascii="Times New Roman" w:hAnsi="Times New Roman" w:cs="Times New Roman"/>
          <w:sz w:val="22"/>
          <w:szCs w:val="22"/>
        </w:rPr>
        <w:t xml:space="preserve">orts it is not clear the </w:t>
      </w:r>
      <w:r w:rsidR="00B27AA7">
        <w:rPr>
          <w:rFonts w:ascii="Times New Roman" w:hAnsi="Times New Roman" w:cs="Times New Roman"/>
          <w:sz w:val="22"/>
          <w:szCs w:val="22"/>
        </w:rPr>
        <w:t>policies are working.</w:t>
      </w:r>
      <w:r w:rsidR="00B27AA7" w:rsidRPr="00B27AA7">
        <w:rPr>
          <w:rFonts w:ascii="Times New Roman" w:hAnsi="Times New Roman" w:cs="Times New Roman"/>
          <w:sz w:val="22"/>
          <w:szCs w:val="22"/>
        </w:rPr>
        <w:t xml:space="preserve"> </w:t>
      </w:r>
      <w:r w:rsidR="0097724F">
        <w:rPr>
          <w:rFonts w:ascii="Times New Roman" w:hAnsi="Times New Roman" w:cs="Times New Roman"/>
          <w:sz w:val="22"/>
          <w:szCs w:val="22"/>
        </w:rPr>
        <w:t xml:space="preserve">Why does the EU continue </w:t>
      </w:r>
      <w:r w:rsidR="0097724F" w:rsidRPr="00903255">
        <w:rPr>
          <w:rFonts w:ascii="Times New Roman" w:hAnsi="Times New Roman" w:cs="Times New Roman"/>
          <w:sz w:val="22"/>
          <w:szCs w:val="22"/>
        </w:rPr>
        <w:t>to fail</w:t>
      </w:r>
      <w:r w:rsidR="0097724F">
        <w:rPr>
          <w:rFonts w:ascii="Times New Roman" w:hAnsi="Times New Roman" w:cs="Times New Roman"/>
          <w:sz w:val="22"/>
          <w:szCs w:val="22"/>
        </w:rPr>
        <w:t xml:space="preserve"> at finding durable solutions for</w:t>
      </w:r>
      <w:r w:rsidR="0097724F" w:rsidRPr="00903255">
        <w:rPr>
          <w:rFonts w:ascii="Times New Roman" w:hAnsi="Times New Roman" w:cs="Times New Roman"/>
          <w:sz w:val="22"/>
          <w:szCs w:val="22"/>
        </w:rPr>
        <w:t xml:space="preserve"> refugees seeking protection w</w:t>
      </w:r>
      <w:r w:rsidR="0097724F">
        <w:rPr>
          <w:rFonts w:ascii="Times New Roman" w:hAnsi="Times New Roman" w:cs="Times New Roman"/>
          <w:sz w:val="22"/>
          <w:szCs w:val="22"/>
        </w:rPr>
        <w:t xml:space="preserve">ithin the Union? </w:t>
      </w:r>
      <w:r w:rsidR="005A4C76">
        <w:rPr>
          <w:rFonts w:ascii="Times New Roman" w:hAnsi="Times New Roman" w:cs="Times New Roman"/>
          <w:sz w:val="22"/>
          <w:szCs w:val="22"/>
        </w:rPr>
        <w:t xml:space="preserve">Even though, it seems as though the EU has been caught unaware and not prepared for this migration situation, some critics argue the </w:t>
      </w:r>
      <w:r w:rsidR="000226F7">
        <w:rPr>
          <w:rFonts w:ascii="Times New Roman" w:hAnsi="Times New Roman" w:cs="Times New Roman"/>
          <w:sz w:val="22"/>
          <w:szCs w:val="22"/>
        </w:rPr>
        <w:t>crisis was not a surprise</w:t>
      </w:r>
      <w:r w:rsidR="000226F7">
        <w:rPr>
          <w:rStyle w:val="FootnoteReference"/>
          <w:rFonts w:ascii="Times New Roman" w:hAnsi="Times New Roman" w:cs="Times New Roman"/>
          <w:sz w:val="22"/>
          <w:szCs w:val="22"/>
        </w:rPr>
        <w:footnoteReference w:id="1"/>
      </w:r>
      <w:r w:rsidR="00000681">
        <w:rPr>
          <w:rFonts w:ascii="Times New Roman" w:hAnsi="Times New Roman" w:cs="Times New Roman"/>
          <w:sz w:val="22"/>
          <w:szCs w:val="22"/>
        </w:rPr>
        <w:t xml:space="preserve">. </w:t>
      </w:r>
      <w:r w:rsidR="0097724F">
        <w:rPr>
          <w:rFonts w:ascii="Times New Roman" w:hAnsi="Times New Roman" w:cs="Times New Roman"/>
          <w:sz w:val="22"/>
          <w:szCs w:val="22"/>
        </w:rPr>
        <w:t>Th</w:t>
      </w:r>
      <w:r w:rsidR="0097724F" w:rsidRPr="00903255">
        <w:rPr>
          <w:rFonts w:ascii="Times New Roman" w:hAnsi="Times New Roman" w:cs="Times New Roman"/>
          <w:sz w:val="22"/>
          <w:szCs w:val="22"/>
        </w:rPr>
        <w:t xml:space="preserve">e </w:t>
      </w:r>
      <w:r w:rsidR="0097724F">
        <w:rPr>
          <w:rFonts w:ascii="Times New Roman" w:hAnsi="Times New Roman" w:cs="Times New Roman"/>
          <w:sz w:val="22"/>
          <w:szCs w:val="22"/>
        </w:rPr>
        <w:t>inability</w:t>
      </w:r>
      <w:r w:rsidR="0097724F" w:rsidRPr="00903255">
        <w:rPr>
          <w:rFonts w:ascii="Times New Roman" w:hAnsi="Times New Roman" w:cs="Times New Roman"/>
          <w:sz w:val="22"/>
          <w:szCs w:val="22"/>
        </w:rPr>
        <w:t xml:space="preserve"> of the EU to effectivel</w:t>
      </w:r>
      <w:r w:rsidR="0097724F">
        <w:rPr>
          <w:rFonts w:ascii="Times New Roman" w:hAnsi="Times New Roman" w:cs="Times New Roman"/>
          <w:sz w:val="22"/>
          <w:szCs w:val="22"/>
        </w:rPr>
        <w:t>y develop</w:t>
      </w:r>
      <w:r w:rsidR="0097724F" w:rsidRPr="00903255">
        <w:rPr>
          <w:rFonts w:ascii="Times New Roman" w:hAnsi="Times New Roman" w:cs="Times New Roman"/>
          <w:sz w:val="22"/>
          <w:szCs w:val="22"/>
        </w:rPr>
        <w:t xml:space="preserve"> s</w:t>
      </w:r>
      <w:r w:rsidR="00D60972">
        <w:rPr>
          <w:rFonts w:ascii="Times New Roman" w:hAnsi="Times New Roman" w:cs="Times New Roman"/>
          <w:sz w:val="22"/>
          <w:szCs w:val="22"/>
        </w:rPr>
        <w:t>olutions to the crisis is</w:t>
      </w:r>
      <w:r w:rsidR="0097724F">
        <w:rPr>
          <w:rFonts w:ascii="Times New Roman" w:hAnsi="Times New Roman" w:cs="Times New Roman"/>
          <w:sz w:val="22"/>
          <w:szCs w:val="22"/>
        </w:rPr>
        <w:t xml:space="preserve"> consistently portrayed in the </w:t>
      </w:r>
      <w:r w:rsidR="00D60972">
        <w:rPr>
          <w:rFonts w:ascii="Times New Roman" w:hAnsi="Times New Roman" w:cs="Times New Roman"/>
          <w:sz w:val="22"/>
          <w:szCs w:val="22"/>
        </w:rPr>
        <w:t>media; this</w:t>
      </w:r>
      <w:r w:rsidR="0097724F">
        <w:rPr>
          <w:rFonts w:ascii="Times New Roman" w:hAnsi="Times New Roman" w:cs="Times New Roman"/>
          <w:sz w:val="22"/>
          <w:szCs w:val="22"/>
        </w:rPr>
        <w:t xml:space="preserve"> inevitably</w:t>
      </w:r>
      <w:r w:rsidR="0097724F" w:rsidRPr="00903255">
        <w:rPr>
          <w:rFonts w:ascii="Times New Roman" w:hAnsi="Times New Roman" w:cs="Times New Roman"/>
          <w:sz w:val="22"/>
          <w:szCs w:val="22"/>
        </w:rPr>
        <w:t xml:space="preserve"> has </w:t>
      </w:r>
      <w:r w:rsidR="0097724F">
        <w:rPr>
          <w:rFonts w:ascii="Times New Roman" w:hAnsi="Times New Roman" w:cs="Times New Roman"/>
          <w:sz w:val="22"/>
          <w:szCs w:val="22"/>
        </w:rPr>
        <w:t xml:space="preserve">a prominent </w:t>
      </w:r>
      <w:r w:rsidR="0097724F" w:rsidRPr="00903255">
        <w:rPr>
          <w:rFonts w:ascii="Times New Roman" w:hAnsi="Times New Roman" w:cs="Times New Roman"/>
          <w:sz w:val="22"/>
          <w:szCs w:val="22"/>
        </w:rPr>
        <w:t>effect on shaping the public’s opinion regarding the crisis</w:t>
      </w:r>
      <w:r w:rsidR="0097724F">
        <w:rPr>
          <w:rFonts w:ascii="Times New Roman" w:hAnsi="Times New Roman" w:cs="Times New Roman"/>
          <w:sz w:val="22"/>
          <w:szCs w:val="22"/>
        </w:rPr>
        <w:t xml:space="preserve">. </w:t>
      </w:r>
      <w:r w:rsidR="0097724F" w:rsidRPr="00EA6CE5">
        <w:rPr>
          <w:rFonts w:ascii="Times New Roman" w:hAnsi="Times New Roman" w:cs="Times New Roman"/>
          <w:sz w:val="22"/>
          <w:szCs w:val="22"/>
        </w:rPr>
        <w:t>T</w:t>
      </w:r>
      <w:r w:rsidR="0097724F">
        <w:rPr>
          <w:rFonts w:ascii="Times New Roman" w:hAnsi="Times New Roman" w:cs="Times New Roman"/>
          <w:sz w:val="22"/>
          <w:szCs w:val="22"/>
        </w:rPr>
        <w:t xml:space="preserve">he </w:t>
      </w:r>
      <w:r w:rsidR="0097724F" w:rsidRPr="00903255">
        <w:rPr>
          <w:rFonts w:ascii="Times New Roman" w:hAnsi="Times New Roman" w:cs="Times New Roman"/>
          <w:sz w:val="22"/>
          <w:szCs w:val="22"/>
        </w:rPr>
        <w:t xml:space="preserve">inadequacy of EU immigration </w:t>
      </w:r>
      <w:r w:rsidR="0097724F">
        <w:rPr>
          <w:rFonts w:ascii="Times New Roman" w:hAnsi="Times New Roman" w:cs="Times New Roman"/>
          <w:sz w:val="22"/>
          <w:szCs w:val="22"/>
        </w:rPr>
        <w:t xml:space="preserve">policies </w:t>
      </w:r>
      <w:r w:rsidR="0097724F" w:rsidRPr="00903255">
        <w:rPr>
          <w:rFonts w:ascii="Times New Roman" w:hAnsi="Times New Roman" w:cs="Times New Roman"/>
          <w:sz w:val="22"/>
          <w:szCs w:val="22"/>
        </w:rPr>
        <w:t xml:space="preserve">impacts </w:t>
      </w:r>
      <w:r w:rsidR="0097724F">
        <w:rPr>
          <w:rFonts w:ascii="Times New Roman" w:hAnsi="Times New Roman" w:cs="Times New Roman"/>
          <w:sz w:val="22"/>
          <w:szCs w:val="22"/>
        </w:rPr>
        <w:t xml:space="preserve">not only </w:t>
      </w:r>
      <w:r w:rsidR="0097724F" w:rsidRPr="00903255">
        <w:rPr>
          <w:rFonts w:ascii="Times New Roman" w:hAnsi="Times New Roman" w:cs="Times New Roman"/>
          <w:sz w:val="22"/>
          <w:szCs w:val="22"/>
        </w:rPr>
        <w:t>the EU populous</w:t>
      </w:r>
      <w:r w:rsidR="0097724F">
        <w:rPr>
          <w:rFonts w:ascii="Times New Roman" w:hAnsi="Times New Roman" w:cs="Times New Roman"/>
          <w:sz w:val="22"/>
          <w:szCs w:val="22"/>
        </w:rPr>
        <w:t>, but also, the</w:t>
      </w:r>
      <w:r w:rsidR="0097724F" w:rsidRPr="00903255">
        <w:rPr>
          <w:rFonts w:ascii="Times New Roman" w:hAnsi="Times New Roman" w:cs="Times New Roman"/>
          <w:sz w:val="22"/>
          <w:szCs w:val="22"/>
        </w:rPr>
        <w:t xml:space="preserve"> individuals who rise to power to represent them</w:t>
      </w:r>
      <w:r w:rsidR="0097724F">
        <w:rPr>
          <w:rFonts w:ascii="Times New Roman" w:hAnsi="Times New Roman" w:cs="Times New Roman"/>
          <w:sz w:val="22"/>
          <w:szCs w:val="22"/>
        </w:rPr>
        <w:t xml:space="preserve">, and, unfortunately, the perceptions of asylum seekers. </w:t>
      </w:r>
    </w:p>
    <w:p w14:paraId="59EE7D53" w14:textId="2955C1BD" w:rsidR="000466BC" w:rsidRPr="000466BC" w:rsidRDefault="000466BC" w:rsidP="00883F5E">
      <w:pPr>
        <w:spacing w:line="480" w:lineRule="auto"/>
        <w:jc w:val="center"/>
        <w:rPr>
          <w:rFonts w:ascii="Times New Roman" w:hAnsi="Times New Roman" w:cs="Times New Roman"/>
          <w:sz w:val="20"/>
          <w:szCs w:val="20"/>
        </w:rPr>
      </w:pPr>
      <w:r w:rsidRPr="00B00EAA">
        <w:rPr>
          <w:rFonts w:ascii="Times New Roman" w:hAnsi="Times New Roman" w:cs="Times New Roman"/>
          <w:i/>
          <w:sz w:val="20"/>
          <w:szCs w:val="20"/>
        </w:rPr>
        <w:t>Image 1</w:t>
      </w:r>
      <w:r w:rsidRPr="002B2BFA">
        <w:rPr>
          <w:rFonts w:ascii="Times New Roman" w:hAnsi="Times New Roman" w:cs="Times New Roman"/>
          <w:sz w:val="20"/>
          <w:szCs w:val="20"/>
        </w:rPr>
        <w:t xml:space="preserve">: </w:t>
      </w:r>
      <w:r>
        <w:rPr>
          <w:rFonts w:ascii="Times New Roman" w:hAnsi="Times New Roman" w:cs="Times New Roman"/>
          <w:sz w:val="20"/>
          <w:szCs w:val="20"/>
        </w:rPr>
        <w:t>Line of migrants crossing into Slovenia in 2015</w:t>
      </w:r>
      <w:r>
        <w:rPr>
          <w:rStyle w:val="FootnoteReference"/>
          <w:rFonts w:ascii="Times New Roman" w:hAnsi="Times New Roman" w:cs="Times New Roman"/>
          <w:sz w:val="20"/>
          <w:szCs w:val="20"/>
        </w:rPr>
        <w:footnoteReference w:id="2"/>
      </w:r>
    </w:p>
    <w:p w14:paraId="0368BA6D" w14:textId="6B7A742E" w:rsidR="000466BC" w:rsidRDefault="000466BC" w:rsidP="006001B4">
      <w:pPr>
        <w:spacing w:line="480" w:lineRule="auto"/>
        <w:ind w:firstLine="720"/>
        <w:rPr>
          <w:rFonts w:ascii="Times New Roman" w:hAnsi="Times New Roman" w:cs="Times New Roman"/>
          <w:sz w:val="22"/>
          <w:szCs w:val="22"/>
        </w:rPr>
      </w:pPr>
      <w:r>
        <w:rPr>
          <w:rFonts w:eastAsia="Times New Roman"/>
          <w:noProof/>
        </w:rPr>
        <w:drawing>
          <wp:anchor distT="0" distB="0" distL="114300" distR="114300" simplePos="0" relativeHeight="251668480" behindDoc="0" locked="0" layoutInCell="1" allowOverlap="1" wp14:anchorId="15B736C4" wp14:editId="33C1369E">
            <wp:simplePos x="0" y="0"/>
            <wp:positionH relativeFrom="column">
              <wp:posOffset>228600</wp:posOffset>
            </wp:positionH>
            <wp:positionV relativeFrom="paragraph">
              <wp:posOffset>45085</wp:posOffset>
            </wp:positionV>
            <wp:extent cx="5404485" cy="3235325"/>
            <wp:effectExtent l="0" t="0" r="5715" b="0"/>
            <wp:wrapTight wrapText="bothSides">
              <wp:wrapPolygon edited="0">
                <wp:start x="0" y="0"/>
                <wp:lineTo x="0" y="21367"/>
                <wp:lineTo x="21521" y="21367"/>
                <wp:lineTo x="21521" y="0"/>
                <wp:lineTo x="0" y="0"/>
              </wp:wrapPolygon>
            </wp:wrapTight>
            <wp:docPr id="8" name="Picture 1" descr="https://i.guim.co.uk/img/media/f5c3e94519c96c766dd93101285f313b0ec36ef1/0_197_3000_1800/master/3000.jpg?width=300&amp;quality=85&amp;auto=format&amp;fit=max&amp;s=47f83e18de1d25a4e323a94b6000d8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media/f5c3e94519c96c766dd93101285f313b0ec36ef1/0_197_3000_1800/master/3000.jpg?width=300&amp;quality=85&amp;auto=format&amp;fit=max&amp;s=47f83e18de1d25a4e323a94b6000d81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485" cy="323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4A530" w14:textId="77777777" w:rsidR="000466BC" w:rsidRDefault="000466BC" w:rsidP="006001B4">
      <w:pPr>
        <w:spacing w:line="480" w:lineRule="auto"/>
        <w:ind w:firstLine="720"/>
        <w:rPr>
          <w:rFonts w:ascii="Times New Roman" w:hAnsi="Times New Roman" w:cs="Times New Roman"/>
          <w:sz w:val="22"/>
          <w:szCs w:val="22"/>
        </w:rPr>
      </w:pPr>
    </w:p>
    <w:p w14:paraId="0A02081E" w14:textId="77777777" w:rsidR="000466BC" w:rsidRDefault="000466BC" w:rsidP="006001B4">
      <w:pPr>
        <w:spacing w:line="480" w:lineRule="auto"/>
        <w:ind w:firstLine="720"/>
        <w:rPr>
          <w:rFonts w:ascii="Times New Roman" w:hAnsi="Times New Roman" w:cs="Times New Roman"/>
          <w:sz w:val="22"/>
          <w:szCs w:val="22"/>
        </w:rPr>
      </w:pPr>
    </w:p>
    <w:p w14:paraId="0AFE2D09" w14:textId="77777777" w:rsidR="000466BC" w:rsidRDefault="000466BC" w:rsidP="006001B4">
      <w:pPr>
        <w:spacing w:line="480" w:lineRule="auto"/>
        <w:ind w:firstLine="720"/>
        <w:rPr>
          <w:rFonts w:ascii="Times New Roman" w:hAnsi="Times New Roman" w:cs="Times New Roman"/>
          <w:sz w:val="22"/>
          <w:szCs w:val="22"/>
        </w:rPr>
      </w:pPr>
    </w:p>
    <w:p w14:paraId="54126658" w14:textId="77777777" w:rsidR="000466BC" w:rsidRDefault="000466BC" w:rsidP="006001B4">
      <w:pPr>
        <w:spacing w:line="480" w:lineRule="auto"/>
        <w:ind w:firstLine="720"/>
        <w:rPr>
          <w:rFonts w:ascii="Times New Roman" w:hAnsi="Times New Roman" w:cs="Times New Roman"/>
          <w:sz w:val="22"/>
          <w:szCs w:val="22"/>
        </w:rPr>
      </w:pPr>
    </w:p>
    <w:p w14:paraId="298A405D" w14:textId="77777777" w:rsidR="000466BC" w:rsidRDefault="000466BC" w:rsidP="00196327">
      <w:pPr>
        <w:spacing w:line="480" w:lineRule="auto"/>
        <w:ind w:firstLine="720"/>
        <w:rPr>
          <w:rFonts w:ascii="Times New Roman" w:hAnsi="Times New Roman" w:cs="Times New Roman"/>
          <w:sz w:val="22"/>
          <w:szCs w:val="22"/>
        </w:rPr>
      </w:pPr>
    </w:p>
    <w:p w14:paraId="37D40175" w14:textId="77777777" w:rsidR="000466BC" w:rsidRDefault="000466BC" w:rsidP="00196327">
      <w:pPr>
        <w:spacing w:line="480" w:lineRule="auto"/>
        <w:ind w:firstLine="720"/>
        <w:rPr>
          <w:rFonts w:ascii="Times New Roman" w:hAnsi="Times New Roman" w:cs="Times New Roman"/>
          <w:sz w:val="22"/>
          <w:szCs w:val="22"/>
        </w:rPr>
      </w:pPr>
    </w:p>
    <w:p w14:paraId="5B48BEE4" w14:textId="77777777" w:rsidR="000466BC" w:rsidRDefault="000466BC" w:rsidP="00196327">
      <w:pPr>
        <w:spacing w:line="480" w:lineRule="auto"/>
        <w:ind w:firstLine="720"/>
        <w:rPr>
          <w:rFonts w:ascii="Times New Roman" w:hAnsi="Times New Roman" w:cs="Times New Roman"/>
          <w:sz w:val="22"/>
          <w:szCs w:val="22"/>
        </w:rPr>
      </w:pPr>
    </w:p>
    <w:p w14:paraId="10D0256B" w14:textId="77777777" w:rsidR="000466BC" w:rsidRDefault="000466BC" w:rsidP="00196327">
      <w:pPr>
        <w:spacing w:line="480" w:lineRule="auto"/>
        <w:ind w:firstLine="720"/>
        <w:rPr>
          <w:rFonts w:ascii="Times New Roman" w:hAnsi="Times New Roman" w:cs="Times New Roman"/>
          <w:sz w:val="22"/>
          <w:szCs w:val="22"/>
        </w:rPr>
      </w:pPr>
    </w:p>
    <w:p w14:paraId="53FE173C" w14:textId="77777777" w:rsidR="0097724F" w:rsidRPr="00AC7F6B" w:rsidRDefault="0097724F" w:rsidP="00AC7F6B">
      <w:pPr>
        <w:spacing w:line="480" w:lineRule="auto"/>
        <w:ind w:firstLine="720"/>
        <w:rPr>
          <w:rFonts w:ascii="Times New Roman" w:hAnsi="Times New Roman" w:cs="Times New Roman"/>
          <w:b/>
          <w:color w:val="FF0000"/>
          <w:sz w:val="22"/>
          <w:szCs w:val="22"/>
        </w:rPr>
      </w:pPr>
    </w:p>
    <w:p w14:paraId="2D540FA1" w14:textId="77777777" w:rsidR="00883F5E" w:rsidRDefault="00883F5E" w:rsidP="00CE10C8">
      <w:pPr>
        <w:spacing w:line="480" w:lineRule="auto"/>
        <w:ind w:firstLine="720"/>
        <w:rPr>
          <w:rFonts w:ascii="Times New Roman" w:hAnsi="Times New Roman" w:cs="Times New Roman"/>
          <w:sz w:val="22"/>
          <w:szCs w:val="22"/>
        </w:rPr>
      </w:pPr>
    </w:p>
    <w:p w14:paraId="3D86F71C" w14:textId="5EDCE742" w:rsidR="00AA5C26" w:rsidRDefault="0027273C" w:rsidP="00CE10C8">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purpose and research question</w:t>
      </w:r>
      <w:r w:rsidR="003B7734">
        <w:rPr>
          <w:rFonts w:ascii="Times New Roman" w:hAnsi="Times New Roman" w:cs="Times New Roman"/>
          <w:sz w:val="22"/>
          <w:szCs w:val="22"/>
        </w:rPr>
        <w:t xml:space="preserve"> of this thesis</w:t>
      </w:r>
      <w:r w:rsidR="009F618F">
        <w:rPr>
          <w:rFonts w:ascii="Times New Roman" w:hAnsi="Times New Roman" w:cs="Times New Roman"/>
          <w:sz w:val="22"/>
          <w:szCs w:val="22"/>
        </w:rPr>
        <w:t xml:space="preserve"> is to </w:t>
      </w:r>
      <w:r w:rsidR="00953AE5">
        <w:rPr>
          <w:rFonts w:ascii="Times New Roman" w:hAnsi="Times New Roman" w:cs="Times New Roman"/>
          <w:sz w:val="22"/>
          <w:szCs w:val="22"/>
        </w:rPr>
        <w:t xml:space="preserve">understand why the European Union continues </w:t>
      </w:r>
      <w:r>
        <w:rPr>
          <w:rFonts w:ascii="Times New Roman" w:hAnsi="Times New Roman" w:cs="Times New Roman"/>
          <w:sz w:val="22"/>
          <w:szCs w:val="22"/>
        </w:rPr>
        <w:t>to fail at finding durable solutions for refugees seeking protection</w:t>
      </w:r>
      <w:r w:rsidR="00953AE5">
        <w:rPr>
          <w:rFonts w:ascii="Times New Roman" w:hAnsi="Times New Roman" w:cs="Times New Roman"/>
          <w:sz w:val="22"/>
          <w:szCs w:val="22"/>
        </w:rPr>
        <w:t xml:space="preserve"> within the Union.</w:t>
      </w:r>
      <w:r w:rsidR="002A0F25">
        <w:rPr>
          <w:rFonts w:ascii="Times New Roman" w:hAnsi="Times New Roman" w:cs="Times New Roman"/>
          <w:sz w:val="22"/>
          <w:szCs w:val="22"/>
        </w:rPr>
        <w:t xml:space="preserve"> I do so by focusing on the Common European Asylum System, the European Neighborhood policy, and the EU/Turkey Refugee Deal to assist with not only the influx of refugees at its borders but also in the neighboring states producing refugees. The goal is to understand if the policies themselves are faulty or their implementation. </w:t>
      </w:r>
      <w:r>
        <w:rPr>
          <w:rFonts w:ascii="Times New Roman" w:hAnsi="Times New Roman" w:cs="Times New Roman"/>
          <w:sz w:val="22"/>
          <w:szCs w:val="22"/>
        </w:rPr>
        <w:t xml:space="preserve">The intention of this </w:t>
      </w:r>
      <w:r w:rsidR="003B7734">
        <w:rPr>
          <w:rFonts w:ascii="Times New Roman" w:hAnsi="Times New Roman" w:cs="Times New Roman"/>
          <w:sz w:val="22"/>
          <w:szCs w:val="22"/>
        </w:rPr>
        <w:t>thesis</w:t>
      </w:r>
      <w:r>
        <w:rPr>
          <w:rFonts w:ascii="Times New Roman" w:hAnsi="Times New Roman" w:cs="Times New Roman"/>
          <w:sz w:val="22"/>
          <w:szCs w:val="22"/>
        </w:rPr>
        <w:t xml:space="preserve"> is to </w:t>
      </w:r>
      <w:r w:rsidR="009F618F">
        <w:rPr>
          <w:rFonts w:ascii="Times New Roman" w:hAnsi="Times New Roman" w:cs="Times New Roman"/>
          <w:sz w:val="22"/>
          <w:szCs w:val="22"/>
        </w:rPr>
        <w:t>be a constructive addition to the body of knowledge in the field of migration studies</w:t>
      </w:r>
      <w:r w:rsidR="00EC1F9B">
        <w:rPr>
          <w:rFonts w:ascii="Times New Roman" w:hAnsi="Times New Roman" w:cs="Times New Roman"/>
          <w:sz w:val="22"/>
          <w:szCs w:val="22"/>
        </w:rPr>
        <w:t xml:space="preserve"> and</w:t>
      </w:r>
      <w:r w:rsidR="00CE10C8">
        <w:rPr>
          <w:rFonts w:ascii="Times New Roman" w:hAnsi="Times New Roman" w:cs="Times New Roman"/>
          <w:sz w:val="22"/>
          <w:szCs w:val="22"/>
        </w:rPr>
        <w:t xml:space="preserve"> to understand if the</w:t>
      </w:r>
      <w:r w:rsidR="00CE10C8" w:rsidRPr="00903255">
        <w:rPr>
          <w:rFonts w:ascii="Times New Roman" w:hAnsi="Times New Roman" w:cs="Times New Roman"/>
          <w:sz w:val="22"/>
          <w:szCs w:val="22"/>
        </w:rPr>
        <w:t xml:space="preserve"> European Union </w:t>
      </w:r>
      <w:r w:rsidR="00CE10C8">
        <w:rPr>
          <w:rFonts w:ascii="Times New Roman" w:hAnsi="Times New Roman" w:cs="Times New Roman"/>
          <w:sz w:val="22"/>
          <w:szCs w:val="22"/>
        </w:rPr>
        <w:t xml:space="preserve">has </w:t>
      </w:r>
      <w:r w:rsidR="00CE10C8" w:rsidRPr="00903255">
        <w:rPr>
          <w:rFonts w:ascii="Times New Roman" w:hAnsi="Times New Roman" w:cs="Times New Roman"/>
          <w:sz w:val="22"/>
          <w:szCs w:val="22"/>
        </w:rPr>
        <w:t>been affective in dealing with the current Syrian refugee crisis</w:t>
      </w:r>
      <w:r w:rsidR="00CE10C8">
        <w:rPr>
          <w:rFonts w:ascii="Times New Roman" w:hAnsi="Times New Roman" w:cs="Times New Roman"/>
          <w:sz w:val="22"/>
          <w:szCs w:val="22"/>
        </w:rPr>
        <w:t xml:space="preserve">. </w:t>
      </w:r>
      <w:r w:rsidR="002A0F25">
        <w:rPr>
          <w:rFonts w:ascii="Times New Roman" w:hAnsi="Times New Roman" w:cs="Times New Roman"/>
          <w:sz w:val="22"/>
          <w:szCs w:val="22"/>
        </w:rPr>
        <w:t xml:space="preserve">The existing literature does examine these policies in a piecemeal fashion but there has not been an attempt to study all the policies in a comprehensive fashion to gain an overall perspective of the EU migration policies. In that sense, this thesis makes an important contribution to the literature. </w:t>
      </w:r>
      <w:r w:rsidR="00AA5C26">
        <w:rPr>
          <w:rFonts w:ascii="Times New Roman" w:hAnsi="Times New Roman" w:cs="Times New Roman"/>
          <w:sz w:val="22"/>
          <w:szCs w:val="22"/>
        </w:rPr>
        <w:t>I begin by providing a brief overview of the current migration literature. I focus on the years since the Syrian civil</w:t>
      </w:r>
      <w:r w:rsidR="005E47CD">
        <w:rPr>
          <w:rFonts w:ascii="Times New Roman" w:hAnsi="Times New Roman" w:cs="Times New Roman"/>
          <w:sz w:val="22"/>
          <w:szCs w:val="22"/>
        </w:rPr>
        <w:t xml:space="preserve"> war began in 2011 until 2019, w</w:t>
      </w:r>
      <w:r w:rsidR="00AA5C26">
        <w:rPr>
          <w:rFonts w:ascii="Times New Roman" w:hAnsi="Times New Roman" w:cs="Times New Roman"/>
          <w:sz w:val="22"/>
          <w:szCs w:val="22"/>
        </w:rPr>
        <w:t xml:space="preserve">hile some studies are outside of this range, I include them as supplemental material to fill the void of missing research. </w:t>
      </w:r>
      <w:r w:rsidR="005E47CD">
        <w:rPr>
          <w:rFonts w:ascii="Times New Roman" w:hAnsi="Times New Roman" w:cs="Times New Roman"/>
          <w:sz w:val="22"/>
          <w:szCs w:val="22"/>
        </w:rPr>
        <w:t xml:space="preserve">I examine </w:t>
      </w:r>
      <w:r w:rsidR="00CD2009">
        <w:rPr>
          <w:rFonts w:ascii="Times New Roman" w:hAnsi="Times New Roman" w:cs="Times New Roman"/>
          <w:sz w:val="22"/>
          <w:szCs w:val="22"/>
        </w:rPr>
        <w:t>conditions</w:t>
      </w:r>
      <w:r w:rsidR="003D6FB6">
        <w:rPr>
          <w:rFonts w:ascii="Times New Roman" w:hAnsi="Times New Roman" w:cs="Times New Roman"/>
          <w:sz w:val="22"/>
          <w:szCs w:val="22"/>
        </w:rPr>
        <w:t xml:space="preserve"> that </w:t>
      </w:r>
      <w:r w:rsidR="00CD2009">
        <w:rPr>
          <w:rFonts w:ascii="Times New Roman" w:hAnsi="Times New Roman" w:cs="Times New Roman"/>
          <w:sz w:val="22"/>
          <w:szCs w:val="22"/>
        </w:rPr>
        <w:t xml:space="preserve">are influenced by ineffective </w:t>
      </w:r>
      <w:r w:rsidR="005E47CD">
        <w:rPr>
          <w:rFonts w:ascii="Times New Roman" w:hAnsi="Times New Roman" w:cs="Times New Roman"/>
          <w:sz w:val="22"/>
          <w:szCs w:val="22"/>
        </w:rPr>
        <w:t>policies</w:t>
      </w:r>
      <w:r w:rsidR="00CD2009">
        <w:rPr>
          <w:rFonts w:ascii="Times New Roman" w:hAnsi="Times New Roman" w:cs="Times New Roman"/>
          <w:sz w:val="22"/>
          <w:szCs w:val="22"/>
        </w:rPr>
        <w:t>.</w:t>
      </w:r>
      <w:r w:rsidR="005E47CD">
        <w:rPr>
          <w:rFonts w:ascii="Times New Roman" w:hAnsi="Times New Roman" w:cs="Times New Roman"/>
          <w:sz w:val="22"/>
          <w:szCs w:val="22"/>
        </w:rPr>
        <w:t xml:space="preserve"> Next, </w:t>
      </w:r>
      <w:r w:rsidR="00FA3F2F">
        <w:rPr>
          <w:rFonts w:ascii="Times New Roman" w:hAnsi="Times New Roman" w:cs="Times New Roman"/>
          <w:sz w:val="22"/>
          <w:szCs w:val="22"/>
        </w:rPr>
        <w:t xml:space="preserve">I look at </w:t>
      </w:r>
      <w:r w:rsidR="005E47CD">
        <w:rPr>
          <w:rFonts w:ascii="Times New Roman" w:hAnsi="Times New Roman" w:cs="Times New Roman"/>
          <w:sz w:val="22"/>
          <w:szCs w:val="22"/>
        </w:rPr>
        <w:t>specific</w:t>
      </w:r>
      <w:r w:rsidR="00AA5C26">
        <w:rPr>
          <w:rFonts w:ascii="Times New Roman" w:hAnsi="Times New Roman" w:cs="Times New Roman"/>
          <w:sz w:val="22"/>
          <w:szCs w:val="22"/>
        </w:rPr>
        <w:t xml:space="preserve"> EU migration policies that are</w:t>
      </w:r>
      <w:r w:rsidR="009F618F">
        <w:rPr>
          <w:rFonts w:ascii="Times New Roman" w:hAnsi="Times New Roman" w:cs="Times New Roman"/>
          <w:sz w:val="22"/>
          <w:szCs w:val="22"/>
        </w:rPr>
        <w:t xml:space="preserve"> in effect today for the purpose of dealing with the refugee crisis. Upon analyzing the </w:t>
      </w:r>
      <w:r w:rsidR="005E47CD">
        <w:rPr>
          <w:rFonts w:ascii="Times New Roman" w:hAnsi="Times New Roman" w:cs="Times New Roman"/>
          <w:sz w:val="22"/>
          <w:szCs w:val="22"/>
        </w:rPr>
        <w:t>policies’</w:t>
      </w:r>
      <w:r w:rsidR="009F618F">
        <w:rPr>
          <w:rFonts w:ascii="Times New Roman" w:hAnsi="Times New Roman" w:cs="Times New Roman"/>
          <w:sz w:val="22"/>
          <w:szCs w:val="22"/>
        </w:rPr>
        <w:t xml:space="preserve"> claims versus their </w:t>
      </w:r>
      <w:r w:rsidR="00AA5C26">
        <w:rPr>
          <w:rFonts w:ascii="Times New Roman" w:hAnsi="Times New Roman" w:cs="Times New Roman"/>
          <w:sz w:val="22"/>
          <w:szCs w:val="22"/>
        </w:rPr>
        <w:t>effectiveness</w:t>
      </w:r>
      <w:r w:rsidR="009F618F">
        <w:rPr>
          <w:rFonts w:ascii="Times New Roman" w:hAnsi="Times New Roman" w:cs="Times New Roman"/>
          <w:sz w:val="22"/>
          <w:szCs w:val="22"/>
        </w:rPr>
        <w:t xml:space="preserve">, </w:t>
      </w:r>
      <w:r w:rsidR="00AA5C26">
        <w:rPr>
          <w:rFonts w:ascii="Times New Roman" w:hAnsi="Times New Roman" w:cs="Times New Roman"/>
          <w:sz w:val="22"/>
          <w:szCs w:val="22"/>
        </w:rPr>
        <w:t>I argue first, that there is a large gap in the field of migration studies and policy</w:t>
      </w:r>
      <w:r w:rsidR="009F618F">
        <w:rPr>
          <w:rFonts w:ascii="Times New Roman" w:hAnsi="Times New Roman" w:cs="Times New Roman"/>
          <w:sz w:val="22"/>
          <w:szCs w:val="22"/>
        </w:rPr>
        <w:t xml:space="preserve"> effectiveness and second that the EU migration policies are flawed and ine</w:t>
      </w:r>
      <w:r w:rsidR="003B7734">
        <w:rPr>
          <w:rFonts w:ascii="Times New Roman" w:hAnsi="Times New Roman" w:cs="Times New Roman"/>
          <w:sz w:val="22"/>
          <w:szCs w:val="22"/>
        </w:rPr>
        <w:t>ffective. I conclude in my thesis</w:t>
      </w:r>
      <w:r w:rsidR="009F618F">
        <w:rPr>
          <w:rFonts w:ascii="Times New Roman" w:hAnsi="Times New Roman" w:cs="Times New Roman"/>
          <w:sz w:val="22"/>
          <w:szCs w:val="22"/>
        </w:rPr>
        <w:t xml:space="preserve"> that there is an immense need for restructuring and updating policies to fit the current situation. I end my analysis with a list of recommendations for effective policy implementation.</w:t>
      </w:r>
    </w:p>
    <w:p w14:paraId="0CE84DC9" w14:textId="77777777" w:rsidR="00883F5E" w:rsidRPr="00AA5C26" w:rsidRDefault="00883F5E" w:rsidP="00CE10C8">
      <w:pPr>
        <w:spacing w:line="480" w:lineRule="auto"/>
        <w:ind w:firstLine="720"/>
        <w:rPr>
          <w:rFonts w:ascii="Times New Roman" w:hAnsi="Times New Roman" w:cs="Times New Roman"/>
          <w:sz w:val="22"/>
          <w:szCs w:val="22"/>
        </w:rPr>
      </w:pPr>
    </w:p>
    <w:p w14:paraId="519A7944" w14:textId="27EA6524" w:rsidR="00C4389C" w:rsidRPr="00953AE5" w:rsidRDefault="002A0F25" w:rsidP="00953AE5">
      <w:pPr>
        <w:spacing w:line="480" w:lineRule="auto"/>
        <w:rPr>
          <w:rFonts w:ascii="Times New Roman" w:hAnsi="Times New Roman" w:cs="Times New Roman"/>
          <w:b/>
          <w:sz w:val="22"/>
          <w:szCs w:val="22"/>
        </w:rPr>
      </w:pPr>
      <w:r>
        <w:rPr>
          <w:rFonts w:ascii="Times New Roman" w:hAnsi="Times New Roman" w:cs="Times New Roman"/>
          <w:b/>
          <w:sz w:val="22"/>
          <w:szCs w:val="22"/>
        </w:rPr>
        <w:t xml:space="preserve">Background and </w:t>
      </w:r>
      <w:r w:rsidR="0066396D" w:rsidRPr="00903255">
        <w:rPr>
          <w:rFonts w:ascii="Times New Roman" w:hAnsi="Times New Roman" w:cs="Times New Roman"/>
          <w:b/>
          <w:sz w:val="22"/>
          <w:szCs w:val="22"/>
        </w:rPr>
        <w:t xml:space="preserve">Literature Review </w:t>
      </w:r>
    </w:p>
    <w:p w14:paraId="5041F77E" w14:textId="77777777" w:rsidR="00293340" w:rsidRPr="00FB2F22" w:rsidRDefault="00293340" w:rsidP="00293340">
      <w:pPr>
        <w:pStyle w:val="CommentText"/>
        <w:spacing w:line="480" w:lineRule="auto"/>
        <w:jc w:val="center"/>
        <w:rPr>
          <w:rFonts w:ascii="Times New Roman" w:eastAsia="Times New Roman" w:hAnsi="Times New Roman" w:cs="Times New Roman"/>
          <w:b/>
          <w:sz w:val="22"/>
          <w:szCs w:val="22"/>
        </w:rPr>
      </w:pPr>
      <w:r w:rsidRPr="00903255">
        <w:rPr>
          <w:rFonts w:ascii="Times New Roman" w:eastAsia="Times New Roman" w:hAnsi="Times New Roman" w:cs="Times New Roman"/>
          <w:b/>
          <w:sz w:val="22"/>
          <w:szCs w:val="22"/>
        </w:rPr>
        <w:t xml:space="preserve">European Migration </w:t>
      </w:r>
      <w:r>
        <w:rPr>
          <w:rFonts w:ascii="Times New Roman" w:eastAsia="Times New Roman" w:hAnsi="Times New Roman" w:cs="Times New Roman"/>
          <w:b/>
          <w:sz w:val="22"/>
          <w:szCs w:val="22"/>
        </w:rPr>
        <w:t xml:space="preserve">Policy </w:t>
      </w:r>
      <w:r w:rsidRPr="00903255">
        <w:rPr>
          <w:rFonts w:ascii="Times New Roman" w:eastAsia="Times New Roman" w:hAnsi="Times New Roman" w:cs="Times New Roman"/>
          <w:b/>
          <w:sz w:val="22"/>
          <w:szCs w:val="22"/>
        </w:rPr>
        <w:t>Background</w:t>
      </w:r>
    </w:p>
    <w:p w14:paraId="3B7DA816" w14:textId="32CC3879" w:rsidR="00953AE5" w:rsidRPr="00FA07FA" w:rsidRDefault="00293340" w:rsidP="00FA07FA">
      <w:pPr>
        <w:spacing w:line="480" w:lineRule="auto"/>
        <w:ind w:firstLine="720"/>
        <w:rPr>
          <w:rFonts w:ascii="Times New Roman" w:hAnsi="Times New Roman" w:cs="Times New Roman"/>
          <w:sz w:val="22"/>
          <w:szCs w:val="22"/>
        </w:rPr>
      </w:pPr>
      <w:r w:rsidRPr="00903255">
        <w:rPr>
          <w:rFonts w:ascii="Times New Roman" w:hAnsi="Times New Roman" w:cs="Times New Roman"/>
          <w:sz w:val="22"/>
          <w:szCs w:val="22"/>
        </w:rPr>
        <w:t>The current refugee crisis is not a new phenomenon. Before the Syrians, the Iraqis sought refuge, and the Palestinians before them. Refugee crises are not contained withi</w:t>
      </w:r>
      <w:r>
        <w:rPr>
          <w:rFonts w:ascii="Times New Roman" w:hAnsi="Times New Roman" w:cs="Times New Roman"/>
          <w:sz w:val="22"/>
          <w:szCs w:val="22"/>
        </w:rPr>
        <w:t>n the Middle East region either. I</w:t>
      </w:r>
      <w:r w:rsidRPr="00903255">
        <w:rPr>
          <w:rFonts w:ascii="Times New Roman" w:hAnsi="Times New Roman" w:cs="Times New Roman"/>
          <w:sz w:val="22"/>
          <w:szCs w:val="22"/>
        </w:rPr>
        <w:t xml:space="preserve">n South Asia the </w:t>
      </w:r>
      <w:proofErr w:type="spellStart"/>
      <w:r w:rsidRPr="00903255">
        <w:rPr>
          <w:rStyle w:val="ilfuvd"/>
          <w:rFonts w:ascii="Times New Roman" w:eastAsia="Times New Roman" w:hAnsi="Times New Roman" w:cs="Times New Roman"/>
          <w:bCs/>
          <w:sz w:val="22"/>
          <w:szCs w:val="22"/>
        </w:rPr>
        <w:t>Rohingyas</w:t>
      </w:r>
      <w:proofErr w:type="spellEnd"/>
      <w:r w:rsidRPr="00903255">
        <w:rPr>
          <w:rFonts w:ascii="Times New Roman" w:hAnsi="Times New Roman" w:cs="Times New Roman"/>
          <w:sz w:val="22"/>
          <w:szCs w:val="22"/>
        </w:rPr>
        <w:t xml:space="preserve"> are suffering from persecution and in the Americas the Venezuelans are seeking protection these days as well. In response to millions of people displaced by the massive destruction of two successive World Wars, E</w:t>
      </w:r>
      <w:r>
        <w:rPr>
          <w:rFonts w:ascii="Times New Roman" w:hAnsi="Times New Roman" w:cs="Times New Roman"/>
          <w:sz w:val="22"/>
          <w:szCs w:val="22"/>
        </w:rPr>
        <w:t xml:space="preserve">uropean and United Nations </w:t>
      </w:r>
      <w:r w:rsidRPr="00903255">
        <w:rPr>
          <w:rFonts w:ascii="Times New Roman" w:hAnsi="Times New Roman" w:cs="Times New Roman"/>
          <w:sz w:val="22"/>
          <w:szCs w:val="22"/>
        </w:rPr>
        <w:t>institutions established organizations and charters whose tasks were to protect and provide assistance for those forced from their homes due to conflicts or fear of persecution in their countries. One such institution, the United Nations High Co</w:t>
      </w:r>
      <w:r>
        <w:rPr>
          <w:rFonts w:ascii="Times New Roman" w:hAnsi="Times New Roman" w:cs="Times New Roman"/>
          <w:sz w:val="22"/>
          <w:szCs w:val="22"/>
        </w:rPr>
        <w:t xml:space="preserve">mmissioner for Refugees </w:t>
      </w:r>
      <w:r w:rsidR="00FA07FA">
        <w:rPr>
          <w:rFonts w:ascii="Times New Roman" w:hAnsi="Times New Roman" w:cs="Times New Roman"/>
          <w:sz w:val="22"/>
          <w:szCs w:val="22"/>
        </w:rPr>
        <w:t xml:space="preserve">(UNHCR) </w:t>
      </w:r>
      <w:r w:rsidRPr="00903255">
        <w:rPr>
          <w:rFonts w:ascii="Times New Roman" w:hAnsi="Times New Roman" w:cs="Times New Roman"/>
          <w:sz w:val="22"/>
          <w:szCs w:val="22"/>
        </w:rPr>
        <w:t>was established as a temporary organization within the UN shortly after the war. Its mandate was to help with the refugee crisis and then dissolve after a few y</w:t>
      </w:r>
      <w:r>
        <w:rPr>
          <w:rFonts w:ascii="Times New Roman" w:hAnsi="Times New Roman" w:cs="Times New Roman"/>
          <w:sz w:val="22"/>
          <w:szCs w:val="22"/>
        </w:rPr>
        <w:t xml:space="preserve">ears. Now, </w:t>
      </w:r>
      <w:r w:rsidRPr="00903255">
        <w:rPr>
          <w:rFonts w:ascii="Times New Roman" w:hAnsi="Times New Roman" w:cs="Times New Roman"/>
          <w:sz w:val="22"/>
          <w:szCs w:val="22"/>
        </w:rPr>
        <w:t>70 years later, the UNHCR is still going strong and providing services and resources to millions of displaced people.</w:t>
      </w:r>
    </w:p>
    <w:p w14:paraId="2CD2485A" w14:textId="1E653384" w:rsidR="00293340" w:rsidRDefault="00074709" w:rsidP="00293340">
      <w:pPr>
        <w:spacing w:line="480" w:lineRule="auto"/>
        <w:ind w:firstLine="720"/>
        <w:rPr>
          <w:rFonts w:ascii="Times New Roman" w:hAnsi="Times New Roman" w:cs="Times New Roman"/>
          <w:sz w:val="22"/>
          <w:szCs w:val="22"/>
        </w:rPr>
      </w:pPr>
      <w:r w:rsidRPr="002B2BFA">
        <w:rPr>
          <w:rFonts w:ascii="Times New Roman" w:hAnsi="Times New Roman" w:cs="Times New Roman"/>
          <w:noProof/>
        </w:rPr>
        <w:drawing>
          <wp:anchor distT="0" distB="0" distL="114300" distR="114300" simplePos="0" relativeHeight="251680768" behindDoc="0" locked="0" layoutInCell="1" allowOverlap="1" wp14:anchorId="32A7CE6D" wp14:editId="2B7608B9">
            <wp:simplePos x="0" y="0"/>
            <wp:positionH relativeFrom="column">
              <wp:posOffset>228600</wp:posOffset>
            </wp:positionH>
            <wp:positionV relativeFrom="paragraph">
              <wp:posOffset>2858135</wp:posOffset>
            </wp:positionV>
            <wp:extent cx="5367020" cy="3700780"/>
            <wp:effectExtent l="0" t="0" r="0" b="7620"/>
            <wp:wrapTight wrapText="bothSides">
              <wp:wrapPolygon edited="0">
                <wp:start x="0" y="0"/>
                <wp:lineTo x="0" y="21496"/>
                <wp:lineTo x="21467" y="21496"/>
                <wp:lineTo x="21467" y="0"/>
                <wp:lineTo x="0" y="0"/>
              </wp:wrapPolygon>
            </wp:wrapTight>
            <wp:docPr id="1" name="Picture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91CC5500-CBB0-4339-9B91-131F4D42E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91CC5500-CBB0-4339-9B91-131F4D42E1EB}"/>
                        </a:ext>
                      </a:extLst>
                    </pic:cNvPr>
                    <pic:cNvPicPr>
                      <a:picLocks noChangeAspect="1"/>
                    </pic:cNvPicPr>
                  </pic:nvPicPr>
                  <pic:blipFill rotWithShape="1">
                    <a:blip r:embed="rId10">
                      <a:extLst>
                        <a:ext uri="{28A0092B-C50C-407E-A947-70E740481C1C}">
                          <a14:useLocalDpi xmlns:a14="http://schemas.microsoft.com/office/drawing/2010/main" val="0"/>
                        </a:ext>
                      </a:extLst>
                    </a:blip>
                    <a:srcRect t="3913"/>
                    <a:stretch/>
                  </pic:blipFill>
                  <pic:spPr>
                    <a:xfrm>
                      <a:off x="0" y="0"/>
                      <a:ext cx="5367020" cy="3700780"/>
                    </a:xfrm>
                    <a:prstGeom prst="rect">
                      <a:avLst/>
                    </a:prstGeom>
                  </pic:spPr>
                </pic:pic>
              </a:graphicData>
            </a:graphic>
            <wp14:sizeRelH relativeFrom="page">
              <wp14:pctWidth>0</wp14:pctWidth>
            </wp14:sizeRelH>
            <wp14:sizeRelV relativeFrom="page">
              <wp14:pctHeight>0</wp14:pctHeight>
            </wp14:sizeRelV>
          </wp:anchor>
        </w:drawing>
      </w:r>
      <w:r w:rsidR="00293340" w:rsidRPr="00903255">
        <w:rPr>
          <w:rFonts w:ascii="Times New Roman" w:eastAsia="Times New Roman" w:hAnsi="Times New Roman" w:cs="Times New Roman"/>
          <w:sz w:val="22"/>
          <w:szCs w:val="22"/>
        </w:rPr>
        <w:t>In 1951, the United Nations founded the UN Refugee Convention</w:t>
      </w:r>
      <w:r w:rsidR="00293340">
        <w:rPr>
          <w:rFonts w:ascii="Times New Roman" w:eastAsia="Times New Roman" w:hAnsi="Times New Roman" w:cs="Times New Roman"/>
          <w:sz w:val="22"/>
          <w:szCs w:val="22"/>
        </w:rPr>
        <w:t xml:space="preserve"> (UNHCR 2010) </w:t>
      </w:r>
      <w:r w:rsidR="00293340" w:rsidRPr="00903255">
        <w:rPr>
          <w:rFonts w:ascii="Times New Roman" w:eastAsia="Times New Roman" w:hAnsi="Times New Roman" w:cs="Times New Roman"/>
          <w:sz w:val="22"/>
          <w:szCs w:val="22"/>
        </w:rPr>
        <w:t xml:space="preserve">to protect people </w:t>
      </w:r>
      <w:r w:rsidR="00293340">
        <w:rPr>
          <w:rFonts w:ascii="Times New Roman" w:eastAsia="Times New Roman" w:hAnsi="Times New Roman" w:cs="Times New Roman"/>
          <w:sz w:val="22"/>
          <w:szCs w:val="22"/>
        </w:rPr>
        <w:t xml:space="preserve">forced to leave </w:t>
      </w:r>
      <w:r w:rsidR="00293340" w:rsidRPr="00903255">
        <w:rPr>
          <w:rFonts w:ascii="Times New Roman" w:eastAsia="Times New Roman" w:hAnsi="Times New Roman" w:cs="Times New Roman"/>
          <w:sz w:val="22"/>
          <w:szCs w:val="22"/>
        </w:rPr>
        <w:t xml:space="preserve">their homes. </w:t>
      </w:r>
      <w:r w:rsidR="00293340" w:rsidRPr="00903255">
        <w:rPr>
          <w:rFonts w:ascii="Times New Roman" w:hAnsi="Times New Roman" w:cs="Times New Roman"/>
          <w:sz w:val="22"/>
          <w:szCs w:val="22"/>
        </w:rPr>
        <w:t>The status of all displaced people are defined in the Convention and it outlines who and what a refugee is as well as the rights they should be granted. This international legally binding document requires signatory states to provide rights and protection to refugees and prevents the possibility of forced return to a place where the asylum seekers risk being mistreated or seriously harmed. As a requirement, the 144 countries that have signed the</w:t>
      </w:r>
      <w:r w:rsidR="00293340">
        <w:rPr>
          <w:rFonts w:ascii="Times New Roman" w:hAnsi="Times New Roman" w:cs="Times New Roman"/>
          <w:sz w:val="22"/>
          <w:szCs w:val="22"/>
        </w:rPr>
        <w:t xml:space="preserve"> Refugee Convention are </w:t>
      </w:r>
      <w:r w:rsidR="00293340" w:rsidRPr="00903255">
        <w:rPr>
          <w:rFonts w:ascii="Times New Roman" w:hAnsi="Times New Roman" w:cs="Times New Roman"/>
          <w:sz w:val="22"/>
          <w:szCs w:val="22"/>
        </w:rPr>
        <w:t xml:space="preserve">obligated to grant refugees within their borders these rights. A result of the Convention, it is the states </w:t>
      </w:r>
      <w:proofErr w:type="gramStart"/>
      <w:r w:rsidR="00293340" w:rsidRPr="00903255">
        <w:rPr>
          <w:rFonts w:ascii="Times New Roman" w:hAnsi="Times New Roman" w:cs="Times New Roman"/>
          <w:sz w:val="22"/>
          <w:szCs w:val="22"/>
        </w:rPr>
        <w:t>who</w:t>
      </w:r>
      <w:proofErr w:type="gramEnd"/>
      <w:r w:rsidR="00293340" w:rsidRPr="00903255">
        <w:rPr>
          <w:rFonts w:ascii="Times New Roman" w:hAnsi="Times New Roman" w:cs="Times New Roman"/>
          <w:sz w:val="22"/>
          <w:szCs w:val="22"/>
        </w:rPr>
        <w:t xml:space="preserve"> hold primary responsibility for the protection of refugees. It is also a responsibility of states to establis</w:t>
      </w:r>
      <w:r w:rsidR="00293340">
        <w:rPr>
          <w:rFonts w:ascii="Times New Roman" w:hAnsi="Times New Roman" w:cs="Times New Roman"/>
          <w:sz w:val="22"/>
          <w:szCs w:val="22"/>
        </w:rPr>
        <w:t>h binding policies and execute</w:t>
      </w:r>
      <w:r w:rsidR="00293340" w:rsidRPr="00903255">
        <w:rPr>
          <w:rFonts w:ascii="Times New Roman" w:hAnsi="Times New Roman" w:cs="Times New Roman"/>
          <w:sz w:val="22"/>
          <w:szCs w:val="22"/>
        </w:rPr>
        <w:t xml:space="preserve"> their mandates in an efficient manner to ensure protections of refugees are upheld. </w:t>
      </w:r>
    </w:p>
    <w:p w14:paraId="0F032DDE" w14:textId="6C9800D7" w:rsidR="00FA07FA" w:rsidRDefault="00FA07FA" w:rsidP="00293340">
      <w:pPr>
        <w:spacing w:line="480" w:lineRule="auto"/>
        <w:ind w:firstLine="720"/>
        <w:rPr>
          <w:rFonts w:ascii="Times New Roman" w:eastAsia="Times New Roman" w:hAnsi="Times New Roman" w:cs="Times New Roman"/>
          <w:sz w:val="22"/>
          <w:szCs w:val="22"/>
        </w:rPr>
      </w:pPr>
    </w:p>
    <w:p w14:paraId="080343F1" w14:textId="77777777" w:rsidR="00FA07FA" w:rsidRDefault="00FA07FA" w:rsidP="00293340">
      <w:pPr>
        <w:spacing w:line="480" w:lineRule="auto"/>
        <w:ind w:firstLine="720"/>
        <w:rPr>
          <w:rFonts w:ascii="Times New Roman" w:eastAsia="Times New Roman" w:hAnsi="Times New Roman" w:cs="Times New Roman"/>
          <w:sz w:val="22"/>
          <w:szCs w:val="22"/>
        </w:rPr>
      </w:pPr>
    </w:p>
    <w:p w14:paraId="00522110" w14:textId="77777777" w:rsidR="00FA07FA" w:rsidRDefault="00FA07FA" w:rsidP="00293340">
      <w:pPr>
        <w:spacing w:line="480" w:lineRule="auto"/>
        <w:ind w:firstLine="720"/>
        <w:rPr>
          <w:rFonts w:ascii="Times New Roman" w:eastAsia="Times New Roman" w:hAnsi="Times New Roman" w:cs="Times New Roman"/>
          <w:sz w:val="22"/>
          <w:szCs w:val="22"/>
        </w:rPr>
      </w:pPr>
    </w:p>
    <w:p w14:paraId="5F9F5285" w14:textId="77777777" w:rsidR="00FA07FA" w:rsidRDefault="00FA07FA" w:rsidP="00293340">
      <w:pPr>
        <w:spacing w:line="480" w:lineRule="auto"/>
        <w:ind w:firstLine="720"/>
        <w:rPr>
          <w:rFonts w:ascii="Times New Roman" w:eastAsia="Times New Roman" w:hAnsi="Times New Roman" w:cs="Times New Roman"/>
          <w:sz w:val="22"/>
          <w:szCs w:val="22"/>
        </w:rPr>
      </w:pPr>
    </w:p>
    <w:p w14:paraId="7E2DACFA" w14:textId="77777777" w:rsidR="00FA07FA" w:rsidRDefault="00FA07FA" w:rsidP="00293340">
      <w:pPr>
        <w:spacing w:line="480" w:lineRule="auto"/>
        <w:ind w:firstLine="720"/>
        <w:rPr>
          <w:rFonts w:ascii="Times New Roman" w:eastAsia="Times New Roman" w:hAnsi="Times New Roman" w:cs="Times New Roman"/>
          <w:sz w:val="22"/>
          <w:szCs w:val="22"/>
        </w:rPr>
      </w:pPr>
    </w:p>
    <w:p w14:paraId="3951EBE8" w14:textId="77777777" w:rsidR="00FA07FA" w:rsidRDefault="00FA07FA" w:rsidP="00293340">
      <w:pPr>
        <w:spacing w:line="480" w:lineRule="auto"/>
        <w:ind w:firstLine="720"/>
        <w:rPr>
          <w:rFonts w:ascii="Times New Roman" w:eastAsia="Times New Roman" w:hAnsi="Times New Roman" w:cs="Times New Roman"/>
          <w:sz w:val="22"/>
          <w:szCs w:val="22"/>
        </w:rPr>
      </w:pPr>
    </w:p>
    <w:p w14:paraId="16D3EB24" w14:textId="77777777" w:rsidR="00FA07FA" w:rsidRDefault="00FA07FA" w:rsidP="00293340">
      <w:pPr>
        <w:spacing w:line="480" w:lineRule="auto"/>
        <w:ind w:firstLine="720"/>
        <w:rPr>
          <w:rFonts w:ascii="Times New Roman" w:eastAsia="Times New Roman" w:hAnsi="Times New Roman" w:cs="Times New Roman"/>
          <w:sz w:val="22"/>
          <w:szCs w:val="22"/>
        </w:rPr>
      </w:pPr>
    </w:p>
    <w:p w14:paraId="5AF07EF8" w14:textId="77777777" w:rsidR="00FA07FA" w:rsidRDefault="00FA07FA" w:rsidP="00293340">
      <w:pPr>
        <w:spacing w:line="480" w:lineRule="auto"/>
        <w:ind w:firstLine="720"/>
        <w:rPr>
          <w:rFonts w:ascii="Times New Roman" w:eastAsia="Times New Roman" w:hAnsi="Times New Roman" w:cs="Times New Roman"/>
          <w:sz w:val="22"/>
          <w:szCs w:val="22"/>
        </w:rPr>
      </w:pPr>
    </w:p>
    <w:p w14:paraId="5743E774" w14:textId="77777777" w:rsidR="00FA07FA" w:rsidRDefault="00FA07FA" w:rsidP="00293340">
      <w:pPr>
        <w:spacing w:line="480" w:lineRule="auto"/>
        <w:ind w:firstLine="720"/>
        <w:rPr>
          <w:rFonts w:ascii="Times New Roman" w:eastAsia="Times New Roman" w:hAnsi="Times New Roman" w:cs="Times New Roman"/>
          <w:sz w:val="22"/>
          <w:szCs w:val="22"/>
        </w:rPr>
      </w:pPr>
    </w:p>
    <w:p w14:paraId="6313348A" w14:textId="77777777" w:rsidR="00FA07FA" w:rsidRDefault="00FA07FA" w:rsidP="00293340">
      <w:pPr>
        <w:spacing w:line="480" w:lineRule="auto"/>
        <w:ind w:firstLine="720"/>
        <w:rPr>
          <w:rFonts w:ascii="Times New Roman" w:eastAsia="Times New Roman" w:hAnsi="Times New Roman" w:cs="Times New Roman"/>
          <w:sz w:val="22"/>
          <w:szCs w:val="22"/>
        </w:rPr>
      </w:pPr>
    </w:p>
    <w:p w14:paraId="72D38572" w14:textId="77777777" w:rsidR="00FA07FA" w:rsidRDefault="00FA07FA" w:rsidP="00293340">
      <w:pPr>
        <w:spacing w:line="480" w:lineRule="auto"/>
        <w:ind w:firstLine="720"/>
        <w:rPr>
          <w:rFonts w:ascii="Times New Roman" w:eastAsia="Times New Roman" w:hAnsi="Times New Roman" w:cs="Times New Roman"/>
          <w:sz w:val="22"/>
          <w:szCs w:val="22"/>
        </w:rPr>
      </w:pPr>
    </w:p>
    <w:p w14:paraId="6D2B815F" w14:textId="77777777" w:rsidR="00FA07FA" w:rsidRDefault="00FA07FA" w:rsidP="00FA07FA">
      <w:pPr>
        <w:spacing w:line="480" w:lineRule="auto"/>
        <w:rPr>
          <w:rFonts w:ascii="Times New Roman" w:eastAsia="Times New Roman" w:hAnsi="Times New Roman" w:cs="Times New Roman"/>
          <w:sz w:val="22"/>
          <w:szCs w:val="22"/>
        </w:rPr>
      </w:pPr>
    </w:p>
    <w:p w14:paraId="4C442425" w14:textId="29566FA6" w:rsidR="00FA07FA" w:rsidRPr="00FA07FA" w:rsidRDefault="00FA07FA" w:rsidP="00FA07FA">
      <w:pPr>
        <w:spacing w:line="480" w:lineRule="auto"/>
        <w:jc w:val="center"/>
        <w:rPr>
          <w:rFonts w:ascii="Times New Roman" w:eastAsia="Times New Roman" w:hAnsi="Times New Roman" w:cs="Times New Roman"/>
          <w:b/>
          <w:sz w:val="22"/>
          <w:szCs w:val="22"/>
        </w:rPr>
      </w:pPr>
      <w:r w:rsidRPr="00B00EAA">
        <w:rPr>
          <w:rFonts w:ascii="Times New Roman" w:hAnsi="Times New Roman" w:cs="Times New Roman"/>
          <w:i/>
          <w:sz w:val="20"/>
          <w:szCs w:val="20"/>
        </w:rPr>
        <w:t xml:space="preserve">Image </w:t>
      </w:r>
      <w:r>
        <w:rPr>
          <w:rFonts w:ascii="Times New Roman" w:hAnsi="Times New Roman" w:cs="Times New Roman"/>
          <w:i/>
          <w:sz w:val="20"/>
          <w:szCs w:val="20"/>
        </w:rPr>
        <w:t>2</w:t>
      </w:r>
      <w:r w:rsidRPr="002B2BFA">
        <w:rPr>
          <w:rFonts w:ascii="Times New Roman" w:hAnsi="Times New Roman" w:cs="Times New Roman"/>
          <w:sz w:val="20"/>
          <w:szCs w:val="20"/>
        </w:rPr>
        <w:t>: Map depicting key transit routes from the Near East and</w:t>
      </w:r>
      <w:r>
        <w:rPr>
          <w:rFonts w:ascii="Times New Roman" w:hAnsi="Times New Roman" w:cs="Times New Roman"/>
          <w:sz w:val="20"/>
          <w:szCs w:val="20"/>
        </w:rPr>
        <w:t xml:space="preserve"> N</w:t>
      </w:r>
      <w:r w:rsidRPr="002B2BFA">
        <w:rPr>
          <w:rFonts w:ascii="Times New Roman" w:hAnsi="Times New Roman" w:cs="Times New Roman"/>
          <w:sz w:val="20"/>
          <w:szCs w:val="20"/>
        </w:rPr>
        <w:t>orth Africa into Europe as of March 2019</w:t>
      </w:r>
      <w:r w:rsidRPr="00903255">
        <w:rPr>
          <w:rStyle w:val="FootnoteReference"/>
          <w:rFonts w:ascii="Times New Roman" w:hAnsi="Times New Roman" w:cs="Times New Roman"/>
          <w:sz w:val="22"/>
          <w:szCs w:val="22"/>
        </w:rPr>
        <w:footnoteReference w:id="3"/>
      </w:r>
    </w:p>
    <w:p w14:paraId="1A2E8102" w14:textId="427019F9" w:rsidR="00293340" w:rsidRDefault="00293340" w:rsidP="00293340">
      <w:pPr>
        <w:spacing w:line="480" w:lineRule="auto"/>
        <w:ind w:firstLine="720"/>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As a unique and exemplary society, Europe is increasingly becoming the destination of many asylum seekers fleeing from wars in Africa, the Middle East and beyond</w:t>
      </w:r>
      <w:r>
        <w:rPr>
          <w:rFonts w:ascii="Times New Roman" w:eastAsia="Times New Roman" w:hAnsi="Times New Roman" w:cs="Times New Roman"/>
          <w:sz w:val="22"/>
          <w:szCs w:val="22"/>
        </w:rPr>
        <w:t xml:space="preserve"> (see </w:t>
      </w:r>
      <w:r w:rsidRPr="004B11BF">
        <w:rPr>
          <w:rFonts w:ascii="Times New Roman" w:eastAsia="Times New Roman" w:hAnsi="Times New Roman" w:cs="Times New Roman"/>
          <w:i/>
          <w:sz w:val="22"/>
          <w:szCs w:val="22"/>
        </w:rPr>
        <w:t xml:space="preserve">Image </w:t>
      </w:r>
      <w:r w:rsidR="00FA07FA">
        <w:rPr>
          <w:rFonts w:ascii="Times New Roman" w:eastAsia="Times New Roman" w:hAnsi="Times New Roman" w:cs="Times New Roman"/>
          <w:i/>
          <w:sz w:val="22"/>
          <w:szCs w:val="22"/>
        </w:rPr>
        <w:t>2</w:t>
      </w:r>
      <w:r>
        <w:rPr>
          <w:rFonts w:ascii="Times New Roman" w:eastAsia="Times New Roman" w:hAnsi="Times New Roman" w:cs="Times New Roman"/>
          <w:sz w:val="22"/>
          <w:szCs w:val="22"/>
        </w:rPr>
        <w:t>)</w:t>
      </w:r>
      <w:r w:rsidRPr="00903255">
        <w:rPr>
          <w:rFonts w:ascii="Times New Roman" w:eastAsia="Times New Roman" w:hAnsi="Times New Roman" w:cs="Times New Roman"/>
          <w:sz w:val="22"/>
          <w:szCs w:val="22"/>
        </w:rPr>
        <w:t xml:space="preserve">. Thousands are hoping for the opportunity of </w:t>
      </w:r>
      <w:r w:rsidR="00FA07FA">
        <w:rPr>
          <w:rFonts w:ascii="Times New Roman" w:eastAsia="Times New Roman" w:hAnsi="Times New Roman" w:cs="Times New Roman"/>
          <w:sz w:val="22"/>
          <w:szCs w:val="22"/>
        </w:rPr>
        <w:t xml:space="preserve">protection and security necessary </w:t>
      </w:r>
      <w:r w:rsidRPr="00903255">
        <w:rPr>
          <w:rFonts w:ascii="Times New Roman" w:eastAsia="Times New Roman" w:hAnsi="Times New Roman" w:cs="Times New Roman"/>
          <w:sz w:val="22"/>
          <w:szCs w:val="22"/>
        </w:rPr>
        <w:t>to regain a small semblance of the</w:t>
      </w:r>
      <w:r w:rsidR="00FA07FA">
        <w:rPr>
          <w:rFonts w:ascii="Times New Roman" w:eastAsia="Times New Roman" w:hAnsi="Times New Roman" w:cs="Times New Roman"/>
          <w:sz w:val="22"/>
          <w:szCs w:val="22"/>
        </w:rPr>
        <w:t xml:space="preserve">ir former lives in the democratic and economically strong </w:t>
      </w:r>
      <w:r w:rsidRPr="00903255">
        <w:rPr>
          <w:rFonts w:ascii="Times New Roman" w:eastAsia="Times New Roman" w:hAnsi="Times New Roman" w:cs="Times New Roman"/>
          <w:sz w:val="22"/>
          <w:szCs w:val="22"/>
        </w:rPr>
        <w:t xml:space="preserve">societies of ‘the West.” Therefore, it is surprising that the EU countries are not more receptive to the plight of refugees and </w:t>
      </w:r>
      <w:r>
        <w:rPr>
          <w:rFonts w:ascii="Times New Roman" w:eastAsia="Times New Roman" w:hAnsi="Times New Roman" w:cs="Times New Roman"/>
          <w:sz w:val="22"/>
          <w:szCs w:val="22"/>
        </w:rPr>
        <w:t xml:space="preserve">more </w:t>
      </w:r>
      <w:r w:rsidRPr="00903255">
        <w:rPr>
          <w:rFonts w:ascii="Times New Roman" w:eastAsia="Times New Roman" w:hAnsi="Times New Roman" w:cs="Times New Roman"/>
          <w:sz w:val="22"/>
          <w:szCs w:val="22"/>
        </w:rPr>
        <w:t xml:space="preserve">welcoming </w:t>
      </w:r>
      <w:r w:rsidR="00FA07FA">
        <w:rPr>
          <w:rFonts w:ascii="Times New Roman" w:eastAsia="Times New Roman" w:hAnsi="Times New Roman" w:cs="Times New Roman"/>
          <w:sz w:val="22"/>
          <w:szCs w:val="22"/>
        </w:rPr>
        <w:t xml:space="preserve">to </w:t>
      </w:r>
      <w:r w:rsidRPr="00903255">
        <w:rPr>
          <w:rFonts w:ascii="Times New Roman" w:eastAsia="Times New Roman" w:hAnsi="Times New Roman" w:cs="Times New Roman"/>
          <w:sz w:val="22"/>
          <w:szCs w:val="22"/>
        </w:rPr>
        <w:t xml:space="preserve">those who seek protection within their borders. Based on current reactions to refugees seeking asylum in the EU’s borders, it appears that the EU and its member countries may have forgotten their own not too distant migration history. </w:t>
      </w:r>
    </w:p>
    <w:p w14:paraId="0517FB2D" w14:textId="3E62C15D" w:rsidR="00293340" w:rsidRDefault="00FA07FA" w:rsidP="00293340">
      <w:pPr>
        <w:spacing w:line="480" w:lineRule="auto"/>
        <w:ind w:firstLine="720"/>
        <w:rPr>
          <w:rFonts w:ascii="Times New Roman" w:eastAsia="Times New Roman" w:hAnsi="Times New Roman" w:cs="Times New Roman"/>
          <w:sz w:val="22"/>
          <w:szCs w:val="22"/>
        </w:rPr>
      </w:pPr>
      <w:r>
        <w:rPr>
          <w:rFonts w:ascii="Times New Roman" w:hAnsi="Times New Roman" w:cs="Times New Roman"/>
          <w:sz w:val="22"/>
          <w:szCs w:val="22"/>
        </w:rPr>
        <w:t>D</w:t>
      </w:r>
      <w:r w:rsidR="00293340" w:rsidRPr="00903255">
        <w:rPr>
          <w:rFonts w:ascii="Times New Roman" w:hAnsi="Times New Roman" w:cs="Times New Roman"/>
          <w:sz w:val="22"/>
          <w:szCs w:val="22"/>
        </w:rPr>
        <w:t xml:space="preserve">esperate people will develop creative solutions to overcome obstacles. </w:t>
      </w:r>
      <w:r>
        <w:rPr>
          <w:rFonts w:ascii="Times New Roman" w:hAnsi="Times New Roman" w:cs="Times New Roman"/>
          <w:sz w:val="22"/>
          <w:szCs w:val="22"/>
        </w:rPr>
        <w:t>Because t</w:t>
      </w:r>
      <w:r w:rsidRPr="00903255">
        <w:rPr>
          <w:rFonts w:ascii="Times New Roman" w:hAnsi="Times New Roman" w:cs="Times New Roman"/>
          <w:sz w:val="22"/>
          <w:szCs w:val="22"/>
        </w:rPr>
        <w:t xml:space="preserve">he process of status determination is extensive </w:t>
      </w:r>
      <w:r>
        <w:rPr>
          <w:rFonts w:ascii="Times New Roman" w:hAnsi="Times New Roman" w:cs="Times New Roman"/>
          <w:sz w:val="22"/>
          <w:szCs w:val="22"/>
        </w:rPr>
        <w:t>and arduous</w:t>
      </w:r>
      <w:r w:rsidR="00293340" w:rsidRPr="00903255">
        <w:rPr>
          <w:rFonts w:ascii="Times New Roman" w:hAnsi="Times New Roman" w:cs="Times New Roman"/>
          <w:sz w:val="22"/>
          <w:szCs w:val="22"/>
        </w:rPr>
        <w:t xml:space="preserve">, many migrants prefer to gain access to the European system by arriving to the nearest European country and applying for protection status there. This is the cause for the massive influx of asylum seekers leaving North Africa to cross the Mediterranean destined for southern European countries. For example, countries such as Spain, Italy, and Greece are often seen as the first points of contact in this specific migration route. Those coming from farther east aim for Turkey and gaining access through its EU border states. </w:t>
      </w:r>
    </w:p>
    <w:p w14:paraId="65CD34C0" w14:textId="77777777" w:rsidR="009555BC" w:rsidRPr="006A24FC" w:rsidRDefault="009555BC" w:rsidP="0066396D">
      <w:pPr>
        <w:spacing w:line="480" w:lineRule="auto"/>
        <w:rPr>
          <w:rFonts w:ascii="Times New Roman" w:hAnsi="Times New Roman" w:cs="Times New Roman"/>
          <w:b/>
          <w:sz w:val="22"/>
          <w:szCs w:val="22"/>
        </w:rPr>
      </w:pPr>
    </w:p>
    <w:p w14:paraId="1347D49F" w14:textId="56D356DE" w:rsidR="0066396D" w:rsidRPr="006A24FC" w:rsidRDefault="0066396D" w:rsidP="0066396D">
      <w:pPr>
        <w:spacing w:line="480" w:lineRule="auto"/>
        <w:ind w:firstLine="720"/>
        <w:rPr>
          <w:rFonts w:ascii="Times New Roman" w:hAnsi="Times New Roman" w:cs="Times New Roman"/>
          <w:sz w:val="22"/>
          <w:szCs w:val="22"/>
        </w:rPr>
      </w:pPr>
      <w:r w:rsidRPr="006A24FC">
        <w:rPr>
          <w:rFonts w:ascii="Times New Roman" w:hAnsi="Times New Roman" w:cs="Times New Roman"/>
          <w:sz w:val="22"/>
          <w:szCs w:val="22"/>
        </w:rPr>
        <w:t xml:space="preserve">With the world suffering from the largest human displacement in history, I ask, has the European Union been effective in dealing with the Syrian refugee crisis? To </w:t>
      </w:r>
      <w:r w:rsidR="00C66EE8">
        <w:rPr>
          <w:rFonts w:ascii="Times New Roman" w:hAnsi="Times New Roman" w:cs="Times New Roman"/>
          <w:sz w:val="22"/>
          <w:szCs w:val="22"/>
        </w:rPr>
        <w:t xml:space="preserve">discover the </w:t>
      </w:r>
      <w:r w:rsidRPr="006A24FC">
        <w:rPr>
          <w:rFonts w:ascii="Times New Roman" w:hAnsi="Times New Roman" w:cs="Times New Roman"/>
          <w:sz w:val="22"/>
          <w:szCs w:val="22"/>
        </w:rPr>
        <w:t>answer, we must first situate this question into the larger migration research to understand the broader issue</w:t>
      </w:r>
      <w:r w:rsidR="00C66EE8">
        <w:rPr>
          <w:rFonts w:ascii="Times New Roman" w:hAnsi="Times New Roman" w:cs="Times New Roman"/>
          <w:sz w:val="22"/>
          <w:szCs w:val="22"/>
        </w:rPr>
        <w:t>s</w:t>
      </w:r>
      <w:r w:rsidRPr="006A24FC">
        <w:rPr>
          <w:rFonts w:ascii="Times New Roman" w:hAnsi="Times New Roman" w:cs="Times New Roman"/>
          <w:sz w:val="22"/>
          <w:szCs w:val="22"/>
        </w:rPr>
        <w:t xml:space="preserve"> contributing to the proposed ineffectiveness, which </w:t>
      </w:r>
      <w:r w:rsidR="00C66EE8">
        <w:rPr>
          <w:rFonts w:ascii="Times New Roman" w:hAnsi="Times New Roman" w:cs="Times New Roman"/>
          <w:sz w:val="22"/>
          <w:szCs w:val="22"/>
        </w:rPr>
        <w:t xml:space="preserve">we will learn, </w:t>
      </w:r>
      <w:r w:rsidR="00185C45">
        <w:rPr>
          <w:rFonts w:ascii="Times New Roman" w:hAnsi="Times New Roman" w:cs="Times New Roman"/>
          <w:sz w:val="22"/>
          <w:szCs w:val="22"/>
        </w:rPr>
        <w:t>is a lack of research and comprehensive</w:t>
      </w:r>
      <w:r w:rsidRPr="006A24FC">
        <w:rPr>
          <w:rFonts w:ascii="Times New Roman" w:hAnsi="Times New Roman" w:cs="Times New Roman"/>
          <w:sz w:val="22"/>
          <w:szCs w:val="22"/>
        </w:rPr>
        <w:t xml:space="preserve"> implementation strategies. As it currently stands, the majority of migration literature is focused on the internal impact of refu</w:t>
      </w:r>
      <w:r w:rsidR="00185C45">
        <w:rPr>
          <w:rFonts w:ascii="Times New Roman" w:hAnsi="Times New Roman" w:cs="Times New Roman"/>
          <w:sz w:val="22"/>
          <w:szCs w:val="22"/>
        </w:rPr>
        <w:t>gees or migrants on a country and theories about</w:t>
      </w:r>
      <w:r w:rsidR="00E81222">
        <w:rPr>
          <w:rFonts w:ascii="Times New Roman" w:hAnsi="Times New Roman" w:cs="Times New Roman"/>
          <w:sz w:val="22"/>
          <w:szCs w:val="22"/>
        </w:rPr>
        <w:t xml:space="preserve"> how</w:t>
      </w:r>
      <w:r w:rsidR="00185C45">
        <w:rPr>
          <w:rFonts w:ascii="Times New Roman" w:hAnsi="Times New Roman" w:cs="Times New Roman"/>
          <w:sz w:val="22"/>
          <w:szCs w:val="22"/>
        </w:rPr>
        <w:t xml:space="preserve"> refugees should be</w:t>
      </w:r>
      <w:r w:rsidRPr="006A24FC">
        <w:rPr>
          <w:rFonts w:ascii="Times New Roman" w:hAnsi="Times New Roman" w:cs="Times New Roman"/>
          <w:sz w:val="22"/>
          <w:szCs w:val="22"/>
        </w:rPr>
        <w:t xml:space="preserve"> integrated. In the following pages, I will</w:t>
      </w:r>
      <w:r w:rsidR="00C66EE8">
        <w:rPr>
          <w:rFonts w:ascii="Times New Roman" w:hAnsi="Times New Roman" w:cs="Times New Roman"/>
          <w:sz w:val="22"/>
          <w:szCs w:val="22"/>
        </w:rPr>
        <w:t xml:space="preserve"> organize the literatur</w:t>
      </w:r>
      <w:r w:rsidR="00E81222">
        <w:rPr>
          <w:rFonts w:ascii="Times New Roman" w:hAnsi="Times New Roman" w:cs="Times New Roman"/>
          <w:sz w:val="22"/>
          <w:szCs w:val="22"/>
        </w:rPr>
        <w:t>e under the categories of distribution</w:t>
      </w:r>
      <w:r w:rsidR="00615FEC">
        <w:rPr>
          <w:rFonts w:ascii="Times New Roman" w:hAnsi="Times New Roman" w:cs="Times New Roman"/>
          <w:sz w:val="22"/>
          <w:szCs w:val="22"/>
        </w:rPr>
        <w:t>, templates, definitions</w:t>
      </w:r>
      <w:r w:rsidR="00C66EE8">
        <w:rPr>
          <w:rFonts w:ascii="Times New Roman" w:hAnsi="Times New Roman" w:cs="Times New Roman"/>
          <w:sz w:val="22"/>
          <w:szCs w:val="22"/>
        </w:rPr>
        <w:t xml:space="preserve">, information, perceptions, case studies, and relevance. I mention </w:t>
      </w:r>
      <w:r w:rsidRPr="006A24FC">
        <w:rPr>
          <w:rFonts w:ascii="Times New Roman" w:hAnsi="Times New Roman" w:cs="Times New Roman"/>
          <w:sz w:val="22"/>
          <w:szCs w:val="22"/>
        </w:rPr>
        <w:t>studies that focus on specific issues like healthcare or labor mobil</w:t>
      </w:r>
      <w:r w:rsidR="00C66EE8">
        <w:rPr>
          <w:rFonts w:ascii="Times New Roman" w:hAnsi="Times New Roman" w:cs="Times New Roman"/>
          <w:sz w:val="22"/>
          <w:szCs w:val="22"/>
        </w:rPr>
        <w:t xml:space="preserve">ity, </w:t>
      </w:r>
      <w:r w:rsidRPr="006A24FC">
        <w:rPr>
          <w:rFonts w:ascii="Times New Roman" w:hAnsi="Times New Roman" w:cs="Times New Roman"/>
          <w:sz w:val="22"/>
          <w:szCs w:val="22"/>
        </w:rPr>
        <w:t>but there will be a noticeable absence of studies</w:t>
      </w:r>
      <w:r w:rsidR="00185C45">
        <w:rPr>
          <w:rFonts w:ascii="Times New Roman" w:hAnsi="Times New Roman" w:cs="Times New Roman"/>
          <w:sz w:val="22"/>
          <w:szCs w:val="22"/>
        </w:rPr>
        <w:t xml:space="preserve"> highlighting </w:t>
      </w:r>
      <w:r w:rsidRPr="006A24FC">
        <w:rPr>
          <w:rFonts w:ascii="Times New Roman" w:hAnsi="Times New Roman" w:cs="Times New Roman"/>
          <w:sz w:val="22"/>
          <w:szCs w:val="22"/>
        </w:rPr>
        <w:t xml:space="preserve">migration policy effectiveness. </w:t>
      </w:r>
    </w:p>
    <w:p w14:paraId="45B49640" w14:textId="14772AE8" w:rsidR="0066396D" w:rsidRPr="006A24FC" w:rsidRDefault="00E81222" w:rsidP="0066396D">
      <w:pPr>
        <w:spacing w:line="480" w:lineRule="auto"/>
        <w:ind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Distribution</w:t>
      </w:r>
    </w:p>
    <w:p w14:paraId="3BF501D2" w14:textId="22A2E857" w:rsidR="0066396D" w:rsidRPr="006A24FC" w:rsidRDefault="0066396D" w:rsidP="0066396D">
      <w:pPr>
        <w:spacing w:line="480" w:lineRule="auto"/>
        <w:ind w:firstLine="720"/>
        <w:rPr>
          <w:rFonts w:ascii="Times New Roman" w:hAnsi="Times New Roman" w:cs="Times New Roman"/>
          <w:sz w:val="22"/>
          <w:szCs w:val="22"/>
        </w:rPr>
      </w:pPr>
      <w:r w:rsidRPr="006A24FC">
        <w:rPr>
          <w:rFonts w:ascii="Times New Roman" w:eastAsia="Times New Roman" w:hAnsi="Times New Roman" w:cs="Times New Roman"/>
          <w:sz w:val="22"/>
          <w:szCs w:val="22"/>
        </w:rPr>
        <w:t xml:space="preserve">Migration scholarship is being produced mostly out of wealthy western countries. It is from those studies that the majority of migration statistics </w:t>
      </w:r>
      <w:r w:rsidR="00C66EE8">
        <w:rPr>
          <w:rFonts w:ascii="Times New Roman" w:eastAsia="Times New Roman" w:hAnsi="Times New Roman" w:cs="Times New Roman"/>
          <w:sz w:val="22"/>
          <w:szCs w:val="22"/>
        </w:rPr>
        <w:t xml:space="preserve">is </w:t>
      </w:r>
      <w:r w:rsidRPr="006A24FC">
        <w:rPr>
          <w:rFonts w:ascii="Times New Roman" w:eastAsia="Times New Roman" w:hAnsi="Times New Roman" w:cs="Times New Roman"/>
          <w:sz w:val="22"/>
          <w:szCs w:val="22"/>
        </w:rPr>
        <w:t xml:space="preserve">gathered about refugees while the largest amounts of refugees are hosted by developing countries (Taylor, </w:t>
      </w:r>
      <w:proofErr w:type="spellStart"/>
      <w:r w:rsidRPr="006A24FC">
        <w:rPr>
          <w:rFonts w:ascii="Times New Roman" w:eastAsia="Times New Roman" w:hAnsi="Times New Roman" w:cs="Times New Roman"/>
          <w:sz w:val="22"/>
          <w:szCs w:val="22"/>
        </w:rPr>
        <w:t>Filipski</w:t>
      </w:r>
      <w:proofErr w:type="spellEnd"/>
      <w:r w:rsidRPr="006A24FC">
        <w:rPr>
          <w:rFonts w:ascii="Times New Roman" w:eastAsia="Times New Roman" w:hAnsi="Times New Roman" w:cs="Times New Roman"/>
          <w:sz w:val="22"/>
          <w:szCs w:val="22"/>
        </w:rPr>
        <w:t xml:space="preserve">, </w:t>
      </w:r>
      <w:proofErr w:type="spellStart"/>
      <w:r w:rsidRPr="006A24FC">
        <w:rPr>
          <w:rFonts w:ascii="Times New Roman" w:eastAsia="Times New Roman" w:hAnsi="Times New Roman" w:cs="Times New Roman"/>
          <w:sz w:val="22"/>
          <w:szCs w:val="22"/>
        </w:rPr>
        <w:t>Alloush</w:t>
      </w:r>
      <w:proofErr w:type="spellEnd"/>
      <w:r w:rsidRPr="006A24FC">
        <w:rPr>
          <w:rFonts w:ascii="Times New Roman" w:eastAsia="Times New Roman" w:hAnsi="Times New Roman" w:cs="Times New Roman"/>
          <w:sz w:val="22"/>
          <w:szCs w:val="22"/>
        </w:rPr>
        <w:t>, Gupta, Valdes, &amp; Gonzalez-Estrada, 2016, 1). In fact, there were 60 million displaced peopl</w:t>
      </w:r>
      <w:r w:rsidR="00185C45">
        <w:rPr>
          <w:rFonts w:ascii="Times New Roman" w:eastAsia="Times New Roman" w:hAnsi="Times New Roman" w:cs="Times New Roman"/>
          <w:sz w:val="22"/>
          <w:szCs w:val="22"/>
        </w:rPr>
        <w:t xml:space="preserve">e throughout the world in 2015. </w:t>
      </w:r>
      <w:r w:rsidRPr="006A24FC">
        <w:rPr>
          <w:rFonts w:ascii="Times New Roman" w:eastAsia="Times New Roman" w:hAnsi="Times New Roman" w:cs="Times New Roman"/>
          <w:sz w:val="22"/>
          <w:szCs w:val="22"/>
        </w:rPr>
        <w:t xml:space="preserve">86 percent of those forced to leave their homes and cross borders were hosted by neighboring countries </w:t>
      </w:r>
      <w:proofErr w:type="gramStart"/>
      <w:r w:rsidRPr="006A24FC">
        <w:rPr>
          <w:rFonts w:ascii="Times New Roman" w:eastAsia="Times New Roman" w:hAnsi="Times New Roman" w:cs="Times New Roman"/>
          <w:sz w:val="22"/>
          <w:szCs w:val="22"/>
        </w:rPr>
        <w:t>who</w:t>
      </w:r>
      <w:proofErr w:type="gramEnd"/>
      <w:r w:rsidRPr="006A24FC">
        <w:rPr>
          <w:rFonts w:ascii="Times New Roman" w:eastAsia="Times New Roman" w:hAnsi="Times New Roman" w:cs="Times New Roman"/>
          <w:sz w:val="22"/>
          <w:szCs w:val="22"/>
        </w:rPr>
        <w:t xml:space="preserve"> also happen to be developing countries, some with extremely poor infrastructure, and others with the lowest per capita income (</w:t>
      </w:r>
      <w:proofErr w:type="spellStart"/>
      <w:r w:rsidRPr="006A24FC">
        <w:rPr>
          <w:rFonts w:ascii="Times New Roman" w:eastAsia="Times New Roman" w:hAnsi="Times New Roman" w:cs="Times New Roman"/>
          <w:sz w:val="22"/>
          <w:szCs w:val="22"/>
        </w:rPr>
        <w:t>Ghosh</w:t>
      </w:r>
      <w:proofErr w:type="spellEnd"/>
      <w:r w:rsidRPr="006A24FC">
        <w:rPr>
          <w:rFonts w:ascii="Times New Roman" w:eastAsia="Times New Roman" w:hAnsi="Times New Roman" w:cs="Times New Roman"/>
          <w:sz w:val="22"/>
          <w:szCs w:val="22"/>
        </w:rPr>
        <w:t xml:space="preserve">, 2015, 160). </w:t>
      </w:r>
      <w:r w:rsidRPr="006A24FC">
        <w:rPr>
          <w:rFonts w:ascii="Times New Roman" w:hAnsi="Times New Roman" w:cs="Times New Roman"/>
          <w:sz w:val="22"/>
          <w:szCs w:val="22"/>
        </w:rPr>
        <w:t>While it is most often the case that countries near to refugee producing states provide temporary protection to the fleeing people, it is often the lesser-developed countries that happen to be in the neighborhood</w:t>
      </w:r>
      <w:r w:rsidR="00B831C5">
        <w:rPr>
          <w:rFonts w:ascii="Times New Roman" w:hAnsi="Times New Roman" w:cs="Times New Roman"/>
          <w:sz w:val="22"/>
          <w:szCs w:val="22"/>
        </w:rPr>
        <w:t xml:space="preserve"> of conflict zones</w:t>
      </w:r>
      <w:r w:rsidRPr="006A24FC">
        <w:rPr>
          <w:rFonts w:ascii="Times New Roman" w:hAnsi="Times New Roman" w:cs="Times New Roman"/>
          <w:sz w:val="22"/>
          <w:szCs w:val="22"/>
        </w:rPr>
        <w:t xml:space="preserve">. </w:t>
      </w:r>
    </w:p>
    <w:p w14:paraId="4153B6B2" w14:textId="55B87B49" w:rsidR="0066396D" w:rsidRPr="006A24FC" w:rsidRDefault="0066396D" w:rsidP="0066396D">
      <w:pPr>
        <w:spacing w:line="480" w:lineRule="auto"/>
        <w:ind w:firstLine="720"/>
        <w:rPr>
          <w:rFonts w:ascii="Times New Roman" w:eastAsia="Times New Roman" w:hAnsi="Times New Roman" w:cs="Times New Roman"/>
          <w:sz w:val="22"/>
          <w:szCs w:val="22"/>
        </w:rPr>
      </w:pPr>
      <w:r w:rsidRPr="006A24FC">
        <w:rPr>
          <w:rFonts w:ascii="Times New Roman" w:hAnsi="Times New Roman" w:cs="Times New Roman"/>
          <w:sz w:val="22"/>
          <w:szCs w:val="22"/>
        </w:rPr>
        <w:t xml:space="preserve">In 2018, </w:t>
      </w:r>
      <w:r w:rsidR="00693DF7" w:rsidRPr="00903255">
        <w:rPr>
          <w:rFonts w:ascii="Times New Roman" w:eastAsia="Times New Roman" w:hAnsi="Times New Roman" w:cs="Times New Roman"/>
          <w:sz w:val="22"/>
          <w:szCs w:val="22"/>
        </w:rPr>
        <w:t xml:space="preserve">de </w:t>
      </w:r>
      <w:proofErr w:type="spellStart"/>
      <w:r w:rsidR="00693DF7" w:rsidRPr="00903255">
        <w:rPr>
          <w:rFonts w:ascii="Times New Roman" w:eastAsia="Times New Roman" w:hAnsi="Times New Roman" w:cs="Times New Roman"/>
          <w:sz w:val="22"/>
          <w:szCs w:val="22"/>
        </w:rPr>
        <w:t>Bocanegra</w:t>
      </w:r>
      <w:proofErr w:type="spellEnd"/>
      <w:r w:rsidR="00693DF7" w:rsidRPr="00903255">
        <w:rPr>
          <w:rFonts w:ascii="Times New Roman" w:eastAsia="Times New Roman" w:hAnsi="Times New Roman" w:cs="Times New Roman"/>
          <w:sz w:val="22"/>
          <w:szCs w:val="22"/>
        </w:rPr>
        <w:t>, Carter-</w:t>
      </w:r>
      <w:proofErr w:type="spellStart"/>
      <w:r w:rsidR="00693DF7" w:rsidRPr="00903255">
        <w:rPr>
          <w:rFonts w:ascii="Times New Roman" w:eastAsia="Times New Roman" w:hAnsi="Times New Roman" w:cs="Times New Roman"/>
          <w:sz w:val="22"/>
          <w:szCs w:val="22"/>
        </w:rPr>
        <w:t>Pokras</w:t>
      </w:r>
      <w:proofErr w:type="spellEnd"/>
      <w:r w:rsidR="00693DF7" w:rsidRPr="00903255">
        <w:rPr>
          <w:rFonts w:ascii="Times New Roman" w:eastAsia="Times New Roman" w:hAnsi="Times New Roman" w:cs="Times New Roman"/>
          <w:sz w:val="22"/>
          <w:szCs w:val="22"/>
        </w:rPr>
        <w:t xml:space="preserve">, </w:t>
      </w:r>
      <w:proofErr w:type="spellStart"/>
      <w:r w:rsidR="00693DF7" w:rsidRPr="00903255">
        <w:rPr>
          <w:rFonts w:ascii="Times New Roman" w:eastAsia="Times New Roman" w:hAnsi="Times New Roman" w:cs="Times New Roman"/>
          <w:sz w:val="22"/>
          <w:szCs w:val="22"/>
        </w:rPr>
        <w:t>Ingleb</w:t>
      </w:r>
      <w:r w:rsidR="00693DF7">
        <w:rPr>
          <w:rFonts w:ascii="Times New Roman" w:eastAsia="Times New Roman" w:hAnsi="Times New Roman" w:cs="Times New Roman"/>
          <w:sz w:val="22"/>
          <w:szCs w:val="22"/>
        </w:rPr>
        <w:t>y</w:t>
      </w:r>
      <w:proofErr w:type="spellEnd"/>
      <w:r w:rsidR="00693DF7">
        <w:rPr>
          <w:rFonts w:ascii="Times New Roman" w:eastAsia="Times New Roman" w:hAnsi="Times New Roman" w:cs="Times New Roman"/>
          <w:sz w:val="22"/>
          <w:szCs w:val="22"/>
        </w:rPr>
        <w:t xml:space="preserve">, </w:t>
      </w:r>
      <w:proofErr w:type="spellStart"/>
      <w:r w:rsidR="00693DF7">
        <w:rPr>
          <w:rFonts w:ascii="Times New Roman" w:eastAsia="Times New Roman" w:hAnsi="Times New Roman" w:cs="Times New Roman"/>
          <w:sz w:val="22"/>
          <w:szCs w:val="22"/>
        </w:rPr>
        <w:t>Pottie</w:t>
      </w:r>
      <w:proofErr w:type="spellEnd"/>
      <w:r w:rsidR="00693DF7">
        <w:rPr>
          <w:rFonts w:ascii="Times New Roman" w:eastAsia="Times New Roman" w:hAnsi="Times New Roman" w:cs="Times New Roman"/>
          <w:sz w:val="22"/>
          <w:szCs w:val="22"/>
        </w:rPr>
        <w:t xml:space="preserve">, </w:t>
      </w:r>
      <w:proofErr w:type="spellStart"/>
      <w:r w:rsidR="00693DF7">
        <w:rPr>
          <w:rFonts w:ascii="Times New Roman" w:eastAsia="Times New Roman" w:hAnsi="Times New Roman" w:cs="Times New Roman"/>
          <w:sz w:val="22"/>
          <w:szCs w:val="22"/>
        </w:rPr>
        <w:t>Tchangalova</w:t>
      </w:r>
      <w:proofErr w:type="spellEnd"/>
      <w:r w:rsidR="00693DF7">
        <w:rPr>
          <w:rFonts w:ascii="Times New Roman" w:eastAsia="Times New Roman" w:hAnsi="Times New Roman" w:cs="Times New Roman"/>
          <w:sz w:val="22"/>
          <w:szCs w:val="22"/>
        </w:rPr>
        <w:t>, Allen, and Hidalgo (</w:t>
      </w:r>
      <w:r w:rsidR="00AF260F">
        <w:rPr>
          <w:rFonts w:ascii="Times New Roman" w:eastAsia="Times New Roman" w:hAnsi="Times New Roman" w:cs="Times New Roman"/>
          <w:sz w:val="22"/>
          <w:szCs w:val="22"/>
        </w:rPr>
        <w:t>5)</w:t>
      </w:r>
      <w:r w:rsidR="00693DF7">
        <w:rPr>
          <w:rFonts w:ascii="Times New Roman" w:eastAsia="Times New Roman" w:hAnsi="Times New Roman" w:cs="Times New Roman"/>
          <w:sz w:val="22"/>
          <w:szCs w:val="22"/>
        </w:rPr>
        <w:t xml:space="preserve">, </w:t>
      </w:r>
      <w:r w:rsidRPr="006A24FC">
        <w:rPr>
          <w:rFonts w:ascii="Times New Roman" w:eastAsia="Times New Roman" w:hAnsi="Times New Roman" w:cs="Times New Roman"/>
          <w:sz w:val="22"/>
          <w:szCs w:val="22"/>
        </w:rPr>
        <w:t>conducted research focusing specifically on policies regarding healthcare, in particular, refugee’s accessibility to healthcare</w:t>
      </w:r>
      <w:r w:rsidR="00CF1994">
        <w:rPr>
          <w:rFonts w:ascii="Times New Roman" w:eastAsia="Times New Roman" w:hAnsi="Times New Roman" w:cs="Times New Roman"/>
          <w:sz w:val="22"/>
          <w:szCs w:val="22"/>
        </w:rPr>
        <w:t xml:space="preserve"> in host countries</w:t>
      </w:r>
      <w:r w:rsidRPr="006A24FC">
        <w:rPr>
          <w:rFonts w:ascii="Times New Roman" w:eastAsia="Times New Roman" w:hAnsi="Times New Roman" w:cs="Times New Roman"/>
          <w:sz w:val="22"/>
          <w:szCs w:val="22"/>
        </w:rPr>
        <w:t>. In their research, they differentiated between the health resources available for irregular or undocumented migrants versus those with an off</w:t>
      </w:r>
      <w:r w:rsidR="00AF260F">
        <w:rPr>
          <w:rFonts w:ascii="Times New Roman" w:eastAsia="Times New Roman" w:hAnsi="Times New Roman" w:cs="Times New Roman"/>
          <w:sz w:val="22"/>
          <w:szCs w:val="22"/>
        </w:rPr>
        <w:t xml:space="preserve">icial asylum application. </w:t>
      </w:r>
      <w:r w:rsidRPr="006A24FC">
        <w:rPr>
          <w:rFonts w:ascii="Times New Roman" w:eastAsia="Times New Roman" w:hAnsi="Times New Roman" w:cs="Times New Roman"/>
          <w:sz w:val="22"/>
          <w:szCs w:val="22"/>
        </w:rPr>
        <w:t xml:space="preserve">By suggesting that access to healthcare is related to policy implementation based on who is considered ‘official’ asylum seekers versus those migrants who are undocumented, or ‘unofficial’ shows that there is a direct correlation between policies and resources. </w:t>
      </w:r>
      <w:r w:rsidRPr="006A24FC">
        <w:rPr>
          <w:rFonts w:ascii="Times New Roman" w:hAnsi="Times New Roman" w:cs="Times New Roman"/>
          <w:sz w:val="22"/>
          <w:szCs w:val="22"/>
        </w:rPr>
        <w:t xml:space="preserve">Not surprisingly, </w:t>
      </w:r>
      <w:r w:rsidRPr="006A24FC">
        <w:rPr>
          <w:rFonts w:ascii="Times New Roman" w:eastAsia="Times New Roman" w:hAnsi="Times New Roman" w:cs="Times New Roman"/>
          <w:sz w:val="22"/>
          <w:szCs w:val="22"/>
        </w:rPr>
        <w:t>they also mention that developed countries are better suited to be hosts since they have more accessibili</w:t>
      </w:r>
      <w:r w:rsidR="00B831C5">
        <w:rPr>
          <w:rFonts w:ascii="Times New Roman" w:eastAsia="Times New Roman" w:hAnsi="Times New Roman" w:cs="Times New Roman"/>
          <w:sz w:val="22"/>
          <w:szCs w:val="22"/>
        </w:rPr>
        <w:t>ty to resources for newcomers. However, resources do not always</w:t>
      </w:r>
      <w:r w:rsidRPr="006A24FC">
        <w:rPr>
          <w:rFonts w:ascii="Times New Roman" w:eastAsia="Times New Roman" w:hAnsi="Times New Roman" w:cs="Times New Roman"/>
          <w:sz w:val="22"/>
          <w:szCs w:val="22"/>
        </w:rPr>
        <w:t xml:space="preserve"> mean accessibility, but it can also mean foundations, structures, and procedures in place to define who is able and who is not able to </w:t>
      </w:r>
      <w:r w:rsidR="00B831C5">
        <w:rPr>
          <w:rFonts w:ascii="Times New Roman" w:eastAsia="Times New Roman" w:hAnsi="Times New Roman" w:cs="Times New Roman"/>
          <w:sz w:val="22"/>
          <w:szCs w:val="22"/>
        </w:rPr>
        <w:t xml:space="preserve">access or </w:t>
      </w:r>
      <w:r w:rsidRPr="006A24FC">
        <w:rPr>
          <w:rFonts w:ascii="Times New Roman" w:eastAsia="Times New Roman" w:hAnsi="Times New Roman" w:cs="Times New Roman"/>
          <w:sz w:val="22"/>
          <w:szCs w:val="22"/>
        </w:rPr>
        <w:t>r</w:t>
      </w:r>
      <w:r w:rsidR="00AF260F">
        <w:rPr>
          <w:rFonts w:ascii="Times New Roman" w:eastAsia="Times New Roman" w:hAnsi="Times New Roman" w:cs="Times New Roman"/>
          <w:sz w:val="22"/>
          <w:szCs w:val="22"/>
        </w:rPr>
        <w:t>eceive resources. T</w:t>
      </w:r>
      <w:r w:rsidRPr="006A24FC">
        <w:rPr>
          <w:rFonts w:ascii="Times New Roman" w:eastAsia="Times New Roman" w:hAnsi="Times New Roman" w:cs="Times New Roman"/>
          <w:sz w:val="22"/>
          <w:szCs w:val="22"/>
        </w:rPr>
        <w:t>he researchers note, “</w:t>
      </w:r>
      <w:r w:rsidRPr="006A24FC">
        <w:rPr>
          <w:rFonts w:ascii="Times New Roman" w:hAnsi="Times New Roman" w:cs="Times New Roman"/>
          <w:sz w:val="22"/>
          <w:szCs w:val="22"/>
        </w:rPr>
        <w:t xml:space="preserve">High-income countries have unique resources for sheltering refugees, but they shoulder only a small part of the burden compared to many low- and middle-income countries” </w:t>
      </w:r>
      <w:r w:rsidRPr="006A24FC">
        <w:rPr>
          <w:rFonts w:ascii="Times New Roman" w:eastAsia="Times New Roman" w:hAnsi="Times New Roman" w:cs="Times New Roman"/>
          <w:sz w:val="22"/>
          <w:szCs w:val="22"/>
        </w:rPr>
        <w:t>(</w:t>
      </w:r>
      <w:r w:rsidRPr="006A24FC">
        <w:rPr>
          <w:rFonts w:ascii="Times New Roman" w:eastAsia="Times New Roman" w:hAnsi="Times New Roman" w:cs="Times New Roman"/>
          <w:i/>
          <w:sz w:val="22"/>
          <w:szCs w:val="22"/>
        </w:rPr>
        <w:t>Ibid</w:t>
      </w:r>
      <w:proofErr w:type="gramStart"/>
      <w:r w:rsidRPr="006A24FC">
        <w:rPr>
          <w:rFonts w:ascii="Times New Roman" w:eastAsia="Times New Roman" w:hAnsi="Times New Roman" w:cs="Times New Roman"/>
          <w:i/>
          <w:sz w:val="22"/>
          <w:szCs w:val="22"/>
        </w:rPr>
        <w:t>.</w:t>
      </w:r>
      <w:r w:rsidRPr="006A24FC">
        <w:rPr>
          <w:rFonts w:ascii="Times New Roman" w:eastAsia="Times New Roman" w:hAnsi="Times New Roman" w:cs="Times New Roman"/>
          <w:sz w:val="22"/>
          <w:szCs w:val="22"/>
        </w:rPr>
        <w:t>,</w:t>
      </w:r>
      <w:proofErr w:type="gramEnd"/>
      <w:r w:rsidRPr="006A24FC">
        <w:rPr>
          <w:rFonts w:ascii="Times New Roman" w:eastAsia="Times New Roman" w:hAnsi="Times New Roman" w:cs="Times New Roman"/>
          <w:sz w:val="22"/>
          <w:szCs w:val="22"/>
        </w:rPr>
        <w:t xml:space="preserve"> 2), the ‘sheltering’ in the high-income countr</w:t>
      </w:r>
      <w:r w:rsidR="00F5639F">
        <w:rPr>
          <w:rFonts w:ascii="Times New Roman" w:eastAsia="Times New Roman" w:hAnsi="Times New Roman" w:cs="Times New Roman"/>
          <w:sz w:val="22"/>
          <w:szCs w:val="22"/>
        </w:rPr>
        <w:t xml:space="preserve">ies is not always adequate, as </w:t>
      </w:r>
      <w:r w:rsidRPr="006A24FC">
        <w:rPr>
          <w:rFonts w:ascii="Times New Roman" w:eastAsia="Times New Roman" w:hAnsi="Times New Roman" w:cs="Times New Roman"/>
          <w:sz w:val="22"/>
          <w:szCs w:val="22"/>
        </w:rPr>
        <w:t xml:space="preserve">we will see from the European context. </w:t>
      </w:r>
      <w:r w:rsidRPr="006A24FC">
        <w:rPr>
          <w:rFonts w:ascii="Times New Roman" w:hAnsi="Times New Roman" w:cs="Times New Roman"/>
          <w:sz w:val="22"/>
          <w:szCs w:val="22"/>
        </w:rPr>
        <w:t xml:space="preserve">While, </w:t>
      </w:r>
      <w:r w:rsidRPr="006A24FC">
        <w:rPr>
          <w:rFonts w:ascii="Times New Roman" w:eastAsia="Times New Roman" w:hAnsi="Times New Roman" w:cs="Times New Roman"/>
          <w:sz w:val="22"/>
          <w:szCs w:val="22"/>
        </w:rPr>
        <w:t xml:space="preserve">de </w:t>
      </w:r>
      <w:proofErr w:type="spellStart"/>
      <w:r w:rsidRPr="006A24FC">
        <w:rPr>
          <w:rFonts w:ascii="Times New Roman" w:eastAsia="Times New Roman" w:hAnsi="Times New Roman" w:cs="Times New Roman"/>
          <w:sz w:val="22"/>
          <w:szCs w:val="22"/>
        </w:rPr>
        <w:t>Bocanegra</w:t>
      </w:r>
      <w:proofErr w:type="spellEnd"/>
      <w:r w:rsidRPr="006A24FC">
        <w:rPr>
          <w:rFonts w:ascii="Times New Roman" w:eastAsia="Times New Roman" w:hAnsi="Times New Roman" w:cs="Times New Roman"/>
          <w:sz w:val="22"/>
          <w:szCs w:val="22"/>
        </w:rPr>
        <w:t>, et al. request that migration in the form of refugees and asylum seekers to wealthy countries must be supported with social programs that provide healthcare access, Constant and Zimmermann (2017) argue migration can burden the hosting countries even if they are among the wealthy and are considered able to provide significant resources. These countries</w:t>
      </w:r>
      <w:r w:rsidR="006B7111">
        <w:rPr>
          <w:rFonts w:ascii="Times New Roman" w:eastAsia="Times New Roman" w:hAnsi="Times New Roman" w:cs="Times New Roman"/>
          <w:sz w:val="22"/>
          <w:szCs w:val="22"/>
        </w:rPr>
        <w:t>, as can be observed in the European context,</w:t>
      </w:r>
      <w:r w:rsidRPr="006A24FC">
        <w:rPr>
          <w:rFonts w:ascii="Times New Roman" w:eastAsia="Times New Roman" w:hAnsi="Times New Roman" w:cs="Times New Roman"/>
          <w:sz w:val="22"/>
          <w:szCs w:val="22"/>
        </w:rPr>
        <w:t xml:space="preserve"> may still not be able to </w:t>
      </w:r>
      <w:r w:rsidR="00F5639F" w:rsidRPr="006A24FC">
        <w:rPr>
          <w:rFonts w:ascii="Times New Roman" w:eastAsia="Times New Roman" w:hAnsi="Times New Roman" w:cs="Times New Roman"/>
          <w:sz w:val="22"/>
          <w:szCs w:val="22"/>
        </w:rPr>
        <w:t>offer</w:t>
      </w:r>
      <w:r w:rsidRPr="006A24FC">
        <w:rPr>
          <w:rFonts w:ascii="Times New Roman" w:eastAsia="Times New Roman" w:hAnsi="Times New Roman" w:cs="Times New Roman"/>
          <w:sz w:val="22"/>
          <w:szCs w:val="22"/>
        </w:rPr>
        <w:t xml:space="preserve"> appropriate resources for ease of integration, which causes a strain on the hosting country’s economy and can create negative sent</w:t>
      </w:r>
      <w:r w:rsidR="00B831C5">
        <w:rPr>
          <w:rFonts w:ascii="Times New Roman" w:eastAsia="Times New Roman" w:hAnsi="Times New Roman" w:cs="Times New Roman"/>
          <w:sz w:val="22"/>
          <w:szCs w:val="22"/>
        </w:rPr>
        <w:t>iments among the native population</w:t>
      </w:r>
      <w:r w:rsidRPr="006A24FC">
        <w:rPr>
          <w:rFonts w:ascii="Times New Roman" w:eastAsia="Times New Roman" w:hAnsi="Times New Roman" w:cs="Times New Roman"/>
          <w:sz w:val="22"/>
          <w:szCs w:val="22"/>
        </w:rPr>
        <w:t xml:space="preserve"> towards those in need.</w:t>
      </w:r>
    </w:p>
    <w:p w14:paraId="4394A999" w14:textId="08B162B4" w:rsidR="0066396D" w:rsidRPr="006A24FC" w:rsidRDefault="0066396D" w:rsidP="0066396D">
      <w:pPr>
        <w:spacing w:line="480" w:lineRule="auto"/>
        <w:ind w:firstLine="720"/>
        <w:rPr>
          <w:rFonts w:ascii="Times New Roman" w:hAnsi="Times New Roman" w:cs="Times New Roman"/>
          <w:sz w:val="22"/>
          <w:szCs w:val="22"/>
        </w:rPr>
      </w:pPr>
      <w:r w:rsidRPr="006A24FC">
        <w:rPr>
          <w:rFonts w:ascii="Times New Roman" w:eastAsia="Times New Roman" w:hAnsi="Times New Roman" w:cs="Times New Roman"/>
          <w:sz w:val="22"/>
          <w:szCs w:val="22"/>
        </w:rPr>
        <w:t xml:space="preserve">Efficient policies are key to effective burden sharing. While, de </w:t>
      </w:r>
      <w:proofErr w:type="spellStart"/>
      <w:r w:rsidRPr="006A24FC">
        <w:rPr>
          <w:rFonts w:ascii="Times New Roman" w:eastAsia="Times New Roman" w:hAnsi="Times New Roman" w:cs="Times New Roman"/>
          <w:sz w:val="22"/>
          <w:szCs w:val="22"/>
        </w:rPr>
        <w:t>Bocanegra</w:t>
      </w:r>
      <w:proofErr w:type="spellEnd"/>
      <w:r w:rsidRPr="006A24FC">
        <w:rPr>
          <w:rFonts w:ascii="Times New Roman" w:eastAsia="Times New Roman" w:hAnsi="Times New Roman" w:cs="Times New Roman"/>
          <w:sz w:val="22"/>
          <w:szCs w:val="22"/>
        </w:rPr>
        <w:t xml:space="preserve">, et al. and Constant and Zimmermann are comparing developed versus developing countries, the same argument can be applied to the European case study. For example, </w:t>
      </w:r>
      <w:r w:rsidRPr="006A24FC">
        <w:rPr>
          <w:rFonts w:ascii="Times New Roman" w:hAnsi="Times New Roman" w:cs="Times New Roman"/>
          <w:sz w:val="22"/>
          <w:szCs w:val="22"/>
        </w:rPr>
        <w:t>the economically weaker southern states a</w:t>
      </w:r>
      <w:r w:rsidR="00B831C5">
        <w:rPr>
          <w:rFonts w:ascii="Times New Roman" w:hAnsi="Times New Roman" w:cs="Times New Roman"/>
          <w:sz w:val="22"/>
          <w:szCs w:val="22"/>
        </w:rPr>
        <w:t xml:space="preserve">re suffering the most, </w:t>
      </w:r>
      <w:r w:rsidRPr="006A24FC">
        <w:rPr>
          <w:rFonts w:ascii="Times New Roman" w:hAnsi="Times New Roman" w:cs="Times New Roman"/>
          <w:sz w:val="22"/>
          <w:szCs w:val="22"/>
        </w:rPr>
        <w:t xml:space="preserve">simply as a result of geography. Due to the location of the refugee hosting countries, in order to gain access to Europe, the refugees must first enter the Union from the south and southeast. These states are on the front lines while the wealthy </w:t>
      </w:r>
      <w:r w:rsidR="00B609BA">
        <w:rPr>
          <w:rFonts w:ascii="Times New Roman" w:hAnsi="Times New Roman" w:cs="Times New Roman"/>
          <w:sz w:val="22"/>
          <w:szCs w:val="22"/>
        </w:rPr>
        <w:t>northern states have the luxury</w:t>
      </w:r>
      <w:r w:rsidRPr="006A24FC">
        <w:rPr>
          <w:rFonts w:ascii="Times New Roman" w:hAnsi="Times New Roman" w:cs="Times New Roman"/>
          <w:sz w:val="22"/>
          <w:szCs w:val="22"/>
        </w:rPr>
        <w:t xml:space="preserve"> to wait for asylum or resettlement applications to be processed before </w:t>
      </w:r>
      <w:r w:rsidR="00B609BA">
        <w:rPr>
          <w:rFonts w:ascii="Times New Roman" w:hAnsi="Times New Roman" w:cs="Times New Roman"/>
          <w:sz w:val="22"/>
          <w:szCs w:val="22"/>
        </w:rPr>
        <w:t>accepting refugees. While</w:t>
      </w:r>
      <w:r w:rsidRPr="006A24FC">
        <w:rPr>
          <w:rFonts w:ascii="Times New Roman" w:hAnsi="Times New Roman" w:cs="Times New Roman"/>
          <w:sz w:val="22"/>
          <w:szCs w:val="22"/>
        </w:rPr>
        <w:t xml:space="preserve"> the wealthier, northern countries are more often the </w:t>
      </w:r>
      <w:r w:rsidR="00B609BA">
        <w:rPr>
          <w:rFonts w:ascii="Times New Roman" w:hAnsi="Times New Roman" w:cs="Times New Roman"/>
          <w:sz w:val="22"/>
          <w:szCs w:val="22"/>
        </w:rPr>
        <w:t>intended destination due to</w:t>
      </w:r>
      <w:r w:rsidRPr="006A24FC">
        <w:rPr>
          <w:rFonts w:ascii="Times New Roman" w:hAnsi="Times New Roman" w:cs="Times New Roman"/>
          <w:sz w:val="22"/>
          <w:szCs w:val="22"/>
        </w:rPr>
        <w:t xml:space="preserve"> their percei</w:t>
      </w:r>
      <w:r w:rsidR="00B609BA">
        <w:rPr>
          <w:rFonts w:ascii="Times New Roman" w:hAnsi="Times New Roman" w:cs="Times New Roman"/>
          <w:sz w:val="22"/>
          <w:szCs w:val="22"/>
        </w:rPr>
        <w:t xml:space="preserve">ved financial stability, </w:t>
      </w:r>
      <w:r w:rsidRPr="006A24FC">
        <w:rPr>
          <w:rFonts w:ascii="Times New Roman" w:hAnsi="Times New Roman" w:cs="Times New Roman"/>
          <w:sz w:val="22"/>
          <w:szCs w:val="22"/>
        </w:rPr>
        <w:t>the st</w:t>
      </w:r>
      <w:r w:rsidR="00B609BA">
        <w:rPr>
          <w:rFonts w:ascii="Times New Roman" w:hAnsi="Times New Roman" w:cs="Times New Roman"/>
          <w:sz w:val="22"/>
          <w:szCs w:val="22"/>
        </w:rPr>
        <w:t>ructure of the asylum policies makes it</w:t>
      </w:r>
      <w:r w:rsidRPr="006A24FC">
        <w:rPr>
          <w:rFonts w:ascii="Times New Roman" w:hAnsi="Times New Roman" w:cs="Times New Roman"/>
          <w:sz w:val="22"/>
          <w:szCs w:val="22"/>
        </w:rPr>
        <w:t xml:space="preserve"> extremely difficult </w:t>
      </w:r>
      <w:r w:rsidR="006B7111">
        <w:rPr>
          <w:rFonts w:ascii="Times New Roman" w:hAnsi="Times New Roman" w:cs="Times New Roman"/>
          <w:sz w:val="22"/>
          <w:szCs w:val="22"/>
        </w:rPr>
        <w:t xml:space="preserve">for refugees </w:t>
      </w:r>
      <w:r w:rsidRPr="006A24FC">
        <w:rPr>
          <w:rFonts w:ascii="Times New Roman" w:hAnsi="Times New Roman" w:cs="Times New Roman"/>
          <w:sz w:val="22"/>
          <w:szCs w:val="22"/>
        </w:rPr>
        <w:t xml:space="preserve">to gain access to the ‘more stable’ </w:t>
      </w:r>
      <w:r w:rsidR="00B831C5">
        <w:rPr>
          <w:rFonts w:ascii="Times New Roman" w:hAnsi="Times New Roman" w:cs="Times New Roman"/>
          <w:sz w:val="22"/>
          <w:szCs w:val="22"/>
        </w:rPr>
        <w:t xml:space="preserve">northern </w:t>
      </w:r>
      <w:r w:rsidRPr="006A24FC">
        <w:rPr>
          <w:rFonts w:ascii="Times New Roman" w:hAnsi="Times New Roman" w:cs="Times New Roman"/>
          <w:sz w:val="22"/>
          <w:szCs w:val="22"/>
        </w:rPr>
        <w:t>states of the EU.</w:t>
      </w:r>
    </w:p>
    <w:p w14:paraId="393B31BE" w14:textId="77777777" w:rsidR="0066396D" w:rsidRPr="006A24FC" w:rsidRDefault="0066396D" w:rsidP="0066396D">
      <w:pPr>
        <w:pStyle w:val="CommentText"/>
        <w:spacing w:line="480" w:lineRule="auto"/>
        <w:ind w:firstLine="720"/>
        <w:rPr>
          <w:rFonts w:ascii="Times New Roman" w:hAnsi="Times New Roman" w:cs="Times New Roman"/>
          <w:i/>
          <w:sz w:val="22"/>
          <w:szCs w:val="22"/>
        </w:rPr>
      </w:pPr>
      <w:r w:rsidRPr="006A24FC">
        <w:rPr>
          <w:rFonts w:ascii="Times New Roman" w:hAnsi="Times New Roman" w:cs="Times New Roman"/>
          <w:i/>
          <w:sz w:val="22"/>
          <w:szCs w:val="22"/>
        </w:rPr>
        <w:t>Template</w:t>
      </w:r>
    </w:p>
    <w:p w14:paraId="2EF013BA" w14:textId="5C0C1BBE" w:rsidR="0066396D" w:rsidRPr="006A24FC" w:rsidRDefault="0066396D" w:rsidP="0066396D">
      <w:pPr>
        <w:pStyle w:val="CommentText"/>
        <w:spacing w:line="480" w:lineRule="auto"/>
        <w:ind w:firstLine="720"/>
        <w:rPr>
          <w:rFonts w:ascii="Times New Roman" w:hAnsi="Times New Roman" w:cs="Times New Roman"/>
          <w:sz w:val="22"/>
          <w:szCs w:val="22"/>
        </w:rPr>
      </w:pPr>
      <w:r w:rsidRPr="006A24FC">
        <w:rPr>
          <w:rFonts w:ascii="Times New Roman" w:hAnsi="Times New Roman" w:cs="Times New Roman"/>
          <w:sz w:val="22"/>
          <w:szCs w:val="22"/>
        </w:rPr>
        <w:t xml:space="preserve">With inconsistencies between those countries </w:t>
      </w:r>
      <w:r w:rsidR="006B7111" w:rsidRPr="006A24FC">
        <w:rPr>
          <w:rFonts w:ascii="Times New Roman" w:hAnsi="Times New Roman" w:cs="Times New Roman"/>
          <w:sz w:val="22"/>
          <w:szCs w:val="22"/>
        </w:rPr>
        <w:t>that</w:t>
      </w:r>
      <w:r w:rsidRPr="006A24FC">
        <w:rPr>
          <w:rFonts w:ascii="Times New Roman" w:hAnsi="Times New Roman" w:cs="Times New Roman"/>
          <w:sz w:val="22"/>
          <w:szCs w:val="22"/>
        </w:rPr>
        <w:t xml:space="preserve"> have the resources available to support refugees and those who actually host the majority of the refugees, </w:t>
      </w:r>
      <w:r w:rsidR="006B7111">
        <w:rPr>
          <w:rFonts w:ascii="Times New Roman" w:hAnsi="Times New Roman" w:cs="Times New Roman"/>
          <w:sz w:val="22"/>
          <w:szCs w:val="22"/>
        </w:rPr>
        <w:t>the</w:t>
      </w:r>
      <w:r w:rsidRPr="006A24FC">
        <w:rPr>
          <w:rFonts w:ascii="Times New Roman" w:hAnsi="Times New Roman" w:cs="Times New Roman"/>
          <w:sz w:val="22"/>
          <w:szCs w:val="22"/>
        </w:rPr>
        <w:t xml:space="preserve"> policies </w:t>
      </w:r>
      <w:r w:rsidR="004C5F22">
        <w:rPr>
          <w:rFonts w:ascii="Times New Roman" w:hAnsi="Times New Roman" w:cs="Times New Roman"/>
          <w:sz w:val="22"/>
          <w:szCs w:val="22"/>
        </w:rPr>
        <w:t xml:space="preserve">in place </w:t>
      </w:r>
      <w:r w:rsidR="006B7111">
        <w:rPr>
          <w:rFonts w:ascii="Times New Roman" w:hAnsi="Times New Roman" w:cs="Times New Roman"/>
          <w:sz w:val="22"/>
          <w:szCs w:val="22"/>
        </w:rPr>
        <w:t xml:space="preserve">need </w:t>
      </w:r>
      <w:r w:rsidR="00244465">
        <w:rPr>
          <w:rFonts w:ascii="Times New Roman" w:hAnsi="Times New Roman" w:cs="Times New Roman"/>
          <w:sz w:val="22"/>
          <w:szCs w:val="22"/>
        </w:rPr>
        <w:t xml:space="preserve">to evenly distribute </w:t>
      </w:r>
      <w:r w:rsidR="004C5F22">
        <w:rPr>
          <w:rFonts w:ascii="Times New Roman" w:hAnsi="Times New Roman" w:cs="Times New Roman"/>
          <w:sz w:val="22"/>
          <w:szCs w:val="22"/>
        </w:rPr>
        <w:t>the burden. I suggest</w:t>
      </w:r>
      <w:r w:rsidRPr="006A24FC">
        <w:rPr>
          <w:rFonts w:ascii="Times New Roman" w:hAnsi="Times New Roman" w:cs="Times New Roman"/>
          <w:sz w:val="22"/>
          <w:szCs w:val="22"/>
        </w:rPr>
        <w:t xml:space="preserve"> a</w:t>
      </w:r>
      <w:r w:rsidR="006B7111">
        <w:rPr>
          <w:rFonts w:ascii="Times New Roman" w:hAnsi="Times New Roman" w:cs="Times New Roman"/>
          <w:sz w:val="22"/>
          <w:szCs w:val="22"/>
        </w:rPr>
        <w:t>n effort to develop a migration template is necessary to personalize</w:t>
      </w:r>
      <w:r w:rsidRPr="006A24FC">
        <w:rPr>
          <w:rFonts w:ascii="Times New Roman" w:hAnsi="Times New Roman" w:cs="Times New Roman"/>
          <w:sz w:val="22"/>
          <w:szCs w:val="22"/>
        </w:rPr>
        <w:t xml:space="preserve"> and apply to various reg</w:t>
      </w:r>
      <w:r w:rsidR="004C5F22">
        <w:rPr>
          <w:rFonts w:ascii="Times New Roman" w:hAnsi="Times New Roman" w:cs="Times New Roman"/>
          <w:sz w:val="22"/>
          <w:szCs w:val="22"/>
        </w:rPr>
        <w:t>ions attempting to manage refugee crises. Unfortunately, a</w:t>
      </w:r>
      <w:r w:rsidRPr="006A24FC">
        <w:rPr>
          <w:rFonts w:ascii="Times New Roman" w:hAnsi="Times New Roman" w:cs="Times New Roman"/>
          <w:sz w:val="22"/>
          <w:szCs w:val="22"/>
        </w:rPr>
        <w:t xml:space="preserve"> template does not exist and there lacks an international guidance on the topic of migration. As recently as 2015, in her article, ‘International Migration and Global Governance’, Susan Martin (2015) called for, though she admits it is unlikely, a global migration regime. Currently, as the system stands, migration issues are dealt with on a regional </w:t>
      </w:r>
      <w:r w:rsidR="006B7111">
        <w:rPr>
          <w:rFonts w:ascii="Times New Roman" w:hAnsi="Times New Roman" w:cs="Times New Roman"/>
          <w:sz w:val="22"/>
          <w:szCs w:val="22"/>
        </w:rPr>
        <w:t>and localized basis. This</w:t>
      </w:r>
      <w:r w:rsidRPr="006A24FC">
        <w:rPr>
          <w:rFonts w:ascii="Times New Roman" w:hAnsi="Times New Roman" w:cs="Times New Roman"/>
          <w:sz w:val="22"/>
          <w:szCs w:val="22"/>
        </w:rPr>
        <w:t xml:space="preserve"> is not always </w:t>
      </w:r>
      <w:r w:rsidR="006B7111">
        <w:rPr>
          <w:rFonts w:ascii="Times New Roman" w:hAnsi="Times New Roman" w:cs="Times New Roman"/>
          <w:sz w:val="22"/>
          <w:szCs w:val="22"/>
        </w:rPr>
        <w:t>negative</w:t>
      </w:r>
      <w:r w:rsidRPr="006A24FC">
        <w:rPr>
          <w:rFonts w:ascii="Times New Roman" w:hAnsi="Times New Roman" w:cs="Times New Roman"/>
          <w:sz w:val="22"/>
          <w:szCs w:val="22"/>
        </w:rPr>
        <w:t xml:space="preserve">, as I mentioned above, because states are equipped to deal with </w:t>
      </w:r>
      <w:r w:rsidR="0053466C">
        <w:rPr>
          <w:rFonts w:ascii="Times New Roman" w:hAnsi="Times New Roman" w:cs="Times New Roman"/>
          <w:sz w:val="22"/>
          <w:szCs w:val="22"/>
        </w:rPr>
        <w:t xml:space="preserve">crises </w:t>
      </w:r>
      <w:r w:rsidR="006B7111">
        <w:rPr>
          <w:rFonts w:ascii="Times New Roman" w:hAnsi="Times New Roman" w:cs="Times New Roman"/>
          <w:sz w:val="22"/>
          <w:szCs w:val="22"/>
        </w:rPr>
        <w:t>differently. However, w</w:t>
      </w:r>
      <w:r w:rsidRPr="006A24FC">
        <w:rPr>
          <w:rFonts w:ascii="Times New Roman" w:hAnsi="Times New Roman" w:cs="Times New Roman"/>
          <w:sz w:val="22"/>
          <w:szCs w:val="22"/>
        </w:rPr>
        <w:t>ithout a global migration authority or even a regional template to</w:t>
      </w:r>
      <w:r w:rsidR="0053466C">
        <w:rPr>
          <w:rFonts w:ascii="Times New Roman" w:hAnsi="Times New Roman" w:cs="Times New Roman"/>
          <w:sz w:val="22"/>
          <w:szCs w:val="22"/>
        </w:rPr>
        <w:t xml:space="preserve"> set the standard for a </w:t>
      </w:r>
      <w:r w:rsidRPr="006A24FC">
        <w:rPr>
          <w:rFonts w:ascii="Times New Roman" w:hAnsi="Times New Roman" w:cs="Times New Roman"/>
          <w:sz w:val="22"/>
          <w:szCs w:val="22"/>
        </w:rPr>
        <w:t xml:space="preserve">streamlined asylum process or </w:t>
      </w:r>
      <w:r w:rsidR="0053466C">
        <w:rPr>
          <w:rFonts w:ascii="Times New Roman" w:hAnsi="Times New Roman" w:cs="Times New Roman"/>
          <w:sz w:val="22"/>
          <w:szCs w:val="22"/>
        </w:rPr>
        <w:t xml:space="preserve">even </w:t>
      </w:r>
      <w:r w:rsidRPr="006A24FC">
        <w:rPr>
          <w:rFonts w:ascii="Times New Roman" w:hAnsi="Times New Roman" w:cs="Times New Roman"/>
          <w:sz w:val="22"/>
          <w:szCs w:val="22"/>
        </w:rPr>
        <w:t xml:space="preserve">to provide examples for effective policy implementation, states, like the EU, are failing at solving refugee crises. </w:t>
      </w:r>
    </w:p>
    <w:p w14:paraId="4B3187E8" w14:textId="32A87D1A" w:rsidR="0066396D" w:rsidRPr="006A24FC" w:rsidRDefault="00615FEC" w:rsidP="0066396D">
      <w:pPr>
        <w:pStyle w:val="CommentText"/>
        <w:spacing w:line="480" w:lineRule="auto"/>
        <w:ind w:firstLine="720"/>
        <w:rPr>
          <w:rFonts w:ascii="Times New Roman" w:hAnsi="Times New Roman" w:cs="Times New Roman"/>
          <w:i/>
          <w:sz w:val="22"/>
          <w:szCs w:val="22"/>
        </w:rPr>
      </w:pPr>
      <w:r>
        <w:rPr>
          <w:rFonts w:ascii="Times New Roman" w:hAnsi="Times New Roman" w:cs="Times New Roman"/>
          <w:i/>
          <w:sz w:val="22"/>
          <w:szCs w:val="22"/>
        </w:rPr>
        <w:t>Definitions</w:t>
      </w:r>
    </w:p>
    <w:p w14:paraId="769903C6" w14:textId="5BA0C1D7" w:rsidR="00244465" w:rsidRPr="006A24FC" w:rsidRDefault="0066396D" w:rsidP="003B7734">
      <w:pPr>
        <w:pStyle w:val="CommentText"/>
        <w:spacing w:line="480" w:lineRule="auto"/>
        <w:ind w:firstLine="720"/>
        <w:rPr>
          <w:rFonts w:ascii="Times New Roman" w:eastAsia="Times New Roman" w:hAnsi="Times New Roman" w:cs="Times New Roman"/>
          <w:sz w:val="22"/>
          <w:szCs w:val="22"/>
        </w:rPr>
      </w:pPr>
      <w:r w:rsidRPr="006A24FC">
        <w:rPr>
          <w:rFonts w:ascii="Times New Roman" w:hAnsi="Times New Roman" w:cs="Times New Roman"/>
          <w:sz w:val="22"/>
          <w:szCs w:val="22"/>
        </w:rPr>
        <w:t xml:space="preserve">Clear definitions are imperative to effective policies. </w:t>
      </w:r>
      <w:r w:rsidR="006B7111">
        <w:rPr>
          <w:rFonts w:ascii="Times New Roman" w:hAnsi="Times New Roman" w:cs="Times New Roman"/>
          <w:sz w:val="22"/>
          <w:szCs w:val="22"/>
        </w:rPr>
        <w:t>This is a crucial resource that</w:t>
      </w:r>
      <w:r w:rsidRPr="006A24FC">
        <w:rPr>
          <w:rFonts w:ascii="Times New Roman" w:hAnsi="Times New Roman" w:cs="Times New Roman"/>
          <w:sz w:val="22"/>
          <w:szCs w:val="22"/>
        </w:rPr>
        <w:t xml:space="preserve"> can be in the form of policies </w:t>
      </w:r>
      <w:r w:rsidR="006B7111">
        <w:rPr>
          <w:rFonts w:ascii="Times New Roman" w:hAnsi="Times New Roman" w:cs="Times New Roman"/>
          <w:sz w:val="22"/>
          <w:szCs w:val="22"/>
        </w:rPr>
        <w:t>that</w:t>
      </w:r>
      <w:r w:rsidRPr="006A24FC">
        <w:rPr>
          <w:rFonts w:ascii="Times New Roman" w:hAnsi="Times New Roman" w:cs="Times New Roman"/>
          <w:sz w:val="22"/>
          <w:szCs w:val="22"/>
        </w:rPr>
        <w:t xml:space="preserve"> define or categorize refugees, asylum seekers, or migrants. In some cases, solutions are possible just in </w:t>
      </w:r>
      <w:r w:rsidR="00244465">
        <w:rPr>
          <w:rFonts w:ascii="Times New Roman" w:hAnsi="Times New Roman" w:cs="Times New Roman"/>
          <w:sz w:val="22"/>
          <w:szCs w:val="22"/>
        </w:rPr>
        <w:t xml:space="preserve">changing or modifying </w:t>
      </w:r>
      <w:r w:rsidRPr="006A24FC">
        <w:rPr>
          <w:rFonts w:ascii="Times New Roman" w:hAnsi="Times New Roman" w:cs="Times New Roman"/>
          <w:sz w:val="22"/>
          <w:szCs w:val="22"/>
        </w:rPr>
        <w:t>the way the crisis is viewed and</w:t>
      </w:r>
      <w:r w:rsidR="00C23599">
        <w:rPr>
          <w:rFonts w:ascii="Times New Roman" w:hAnsi="Times New Roman" w:cs="Times New Roman"/>
          <w:sz w:val="22"/>
          <w:szCs w:val="22"/>
        </w:rPr>
        <w:t>/or</w:t>
      </w:r>
      <w:r w:rsidRPr="006A24FC">
        <w:rPr>
          <w:rFonts w:ascii="Times New Roman" w:hAnsi="Times New Roman" w:cs="Times New Roman"/>
          <w:sz w:val="22"/>
          <w:szCs w:val="22"/>
        </w:rPr>
        <w:t xml:space="preserve"> those who are in need of protection are classified. For example, </w:t>
      </w:r>
      <w:r w:rsidRPr="006A24FC">
        <w:rPr>
          <w:rFonts w:ascii="Times New Roman" w:eastAsia="Times New Roman" w:hAnsi="Times New Roman" w:cs="Times New Roman"/>
          <w:sz w:val="22"/>
          <w:szCs w:val="22"/>
        </w:rPr>
        <w:t xml:space="preserve">few years before the Syrian refugee crisis began, in 2009, a consortium of European institutions conducted a study to examine undocumented migration and the effects on the European sub-continent. The study involved twelve EU states and three non-EU members who share external borders with the EU and have been identified as prime transit countries for migrants, they included Morocco, Turkey and Ukraine. Even then, scholars recognized the need for </w:t>
      </w:r>
      <w:r w:rsidR="00BA5CE0">
        <w:rPr>
          <w:rFonts w:ascii="Times New Roman" w:eastAsia="Times New Roman" w:hAnsi="Times New Roman" w:cs="Times New Roman"/>
          <w:sz w:val="22"/>
          <w:szCs w:val="22"/>
        </w:rPr>
        <w:t xml:space="preserve">further </w:t>
      </w:r>
      <w:r w:rsidRPr="006A24FC">
        <w:rPr>
          <w:rFonts w:ascii="Times New Roman" w:eastAsia="Times New Roman" w:hAnsi="Times New Roman" w:cs="Times New Roman"/>
          <w:sz w:val="22"/>
          <w:szCs w:val="22"/>
        </w:rPr>
        <w:t>migration research in Europe. Similar to ongoing issues found today, the research included factors like biased and highly politicized discourse, a lack of data, and poor quality of findings comparable across countries (</w:t>
      </w:r>
      <w:proofErr w:type="spellStart"/>
      <w:r w:rsidRPr="006A24FC">
        <w:rPr>
          <w:rFonts w:ascii="Times New Roman" w:eastAsia="Times New Roman" w:hAnsi="Times New Roman" w:cs="Times New Roman"/>
          <w:sz w:val="22"/>
          <w:szCs w:val="22"/>
        </w:rPr>
        <w:t>Düvell</w:t>
      </w:r>
      <w:proofErr w:type="spellEnd"/>
      <w:r w:rsidRPr="006A24FC">
        <w:rPr>
          <w:rFonts w:ascii="Times New Roman" w:eastAsia="Times New Roman" w:hAnsi="Times New Roman" w:cs="Times New Roman"/>
          <w:sz w:val="22"/>
          <w:szCs w:val="22"/>
        </w:rPr>
        <w:t xml:space="preserve"> &amp; Vollmer, 2009, 5). Additionally, the scholars found an</w:t>
      </w:r>
      <w:r w:rsidR="00EE0BB9">
        <w:rPr>
          <w:rFonts w:ascii="Times New Roman" w:eastAsia="Times New Roman" w:hAnsi="Times New Roman" w:cs="Times New Roman"/>
          <w:sz w:val="22"/>
          <w:szCs w:val="22"/>
        </w:rPr>
        <w:t xml:space="preserve"> absence of a definition was a key </w:t>
      </w:r>
      <w:r w:rsidRPr="006A24FC">
        <w:rPr>
          <w:rFonts w:ascii="Times New Roman" w:eastAsia="Times New Roman" w:hAnsi="Times New Roman" w:cs="Times New Roman"/>
          <w:sz w:val="22"/>
          <w:szCs w:val="22"/>
        </w:rPr>
        <w:t>issue. There was no clear distinction between irregular border crossings of the neighborhood countries’ citizens and migrants from countries further away</w:t>
      </w:r>
      <w:r w:rsidRPr="006A24FC">
        <w:rPr>
          <w:rFonts w:ascii="Times New Roman" w:eastAsia="Times New Roman" w:hAnsi="Times New Roman" w:cs="Times New Roman"/>
          <w:b/>
          <w:sz w:val="22"/>
          <w:szCs w:val="22"/>
        </w:rPr>
        <w:t xml:space="preserve"> </w:t>
      </w:r>
      <w:r w:rsidRPr="006A24FC">
        <w:rPr>
          <w:rFonts w:ascii="Times New Roman" w:eastAsia="Times New Roman" w:hAnsi="Times New Roman" w:cs="Times New Roman"/>
          <w:sz w:val="22"/>
          <w:szCs w:val="22"/>
        </w:rPr>
        <w:t>(</w:t>
      </w:r>
      <w:r w:rsidRPr="006A24FC">
        <w:rPr>
          <w:rFonts w:ascii="Times New Roman" w:eastAsia="Times New Roman" w:hAnsi="Times New Roman" w:cs="Times New Roman"/>
          <w:i/>
          <w:sz w:val="22"/>
          <w:szCs w:val="22"/>
        </w:rPr>
        <w:t>Ibid.</w:t>
      </w:r>
      <w:r w:rsidRPr="006A24FC">
        <w:rPr>
          <w:rFonts w:ascii="Times New Roman" w:eastAsia="Times New Roman" w:hAnsi="Times New Roman" w:cs="Times New Roman"/>
          <w:sz w:val="22"/>
          <w:szCs w:val="22"/>
        </w:rPr>
        <w:t>)</w:t>
      </w:r>
      <w:r w:rsidRPr="006A24FC">
        <w:rPr>
          <w:rFonts w:ascii="Times New Roman" w:hAnsi="Times New Roman" w:cs="Times New Roman"/>
          <w:sz w:val="22"/>
          <w:szCs w:val="22"/>
        </w:rPr>
        <w:t xml:space="preserve">. </w:t>
      </w:r>
      <w:proofErr w:type="spellStart"/>
      <w:r w:rsidRPr="006A24FC">
        <w:rPr>
          <w:rFonts w:ascii="Times New Roman" w:eastAsia="Times New Roman" w:hAnsi="Times New Roman" w:cs="Times New Roman"/>
          <w:sz w:val="22"/>
          <w:szCs w:val="22"/>
        </w:rPr>
        <w:t>Düvell</w:t>
      </w:r>
      <w:proofErr w:type="spellEnd"/>
      <w:r w:rsidRPr="006A24FC">
        <w:rPr>
          <w:rFonts w:ascii="Times New Roman" w:eastAsia="Times New Roman" w:hAnsi="Times New Roman" w:cs="Times New Roman"/>
          <w:sz w:val="22"/>
          <w:szCs w:val="22"/>
        </w:rPr>
        <w:t xml:space="preserve"> and Vollm</w:t>
      </w:r>
      <w:r w:rsidR="000E013E">
        <w:rPr>
          <w:rFonts w:ascii="Times New Roman" w:eastAsia="Times New Roman" w:hAnsi="Times New Roman" w:cs="Times New Roman"/>
          <w:sz w:val="22"/>
          <w:szCs w:val="22"/>
        </w:rPr>
        <w:t>er’s (2009, 5) study showed</w:t>
      </w:r>
      <w:r w:rsidRPr="006A24FC">
        <w:rPr>
          <w:rFonts w:ascii="Times New Roman" w:eastAsia="Times New Roman" w:hAnsi="Times New Roman" w:cs="Times New Roman"/>
          <w:sz w:val="22"/>
          <w:szCs w:val="22"/>
        </w:rPr>
        <w:t xml:space="preserve"> there was no discrepancy between migrants going to Europe from neighboring countries and auxiliary countries. This lack of a definition was filled later in 2016, when the EU moved to categorize Turkey as a safe country of origin </w:t>
      </w:r>
      <w:r w:rsidR="000E013E">
        <w:rPr>
          <w:rFonts w:ascii="Times New Roman" w:eastAsia="Times New Roman" w:hAnsi="Times New Roman" w:cs="Times New Roman"/>
          <w:sz w:val="22"/>
          <w:szCs w:val="22"/>
        </w:rPr>
        <w:t>to justify the</w:t>
      </w:r>
      <w:r w:rsidRPr="006A24FC">
        <w:rPr>
          <w:rFonts w:ascii="Times New Roman" w:eastAsia="Times New Roman" w:hAnsi="Times New Roman" w:cs="Times New Roman"/>
          <w:sz w:val="22"/>
          <w:szCs w:val="22"/>
        </w:rPr>
        <w:t xml:space="preserve"> decision to send Syrians illegally crossing to Greece back to their h</w:t>
      </w:r>
      <w:r w:rsidR="000E013E">
        <w:rPr>
          <w:rFonts w:ascii="Times New Roman" w:eastAsia="Times New Roman" w:hAnsi="Times New Roman" w:cs="Times New Roman"/>
          <w:sz w:val="22"/>
          <w:szCs w:val="22"/>
        </w:rPr>
        <w:t xml:space="preserve">ost country. Additionally, the scholars </w:t>
      </w:r>
      <w:r w:rsidRPr="006A24FC">
        <w:rPr>
          <w:rFonts w:ascii="Times New Roman" w:eastAsia="Times New Roman" w:hAnsi="Times New Roman" w:cs="Times New Roman"/>
          <w:sz w:val="22"/>
          <w:szCs w:val="22"/>
        </w:rPr>
        <w:t>found migration “flows are mixed and little distinction is made between those in need of international protection (refugees, minors) and other (economic) migrants” and “there is no internationally agreed definition of transit migration” for those who pass through southern European states to gain access to the Nordic states (</w:t>
      </w:r>
      <w:r w:rsidRPr="006A24FC">
        <w:rPr>
          <w:rFonts w:ascii="Times New Roman" w:eastAsia="Times New Roman" w:hAnsi="Times New Roman" w:cs="Times New Roman"/>
          <w:i/>
          <w:sz w:val="22"/>
          <w:szCs w:val="22"/>
        </w:rPr>
        <w:t>Ibid.</w:t>
      </w:r>
      <w:r w:rsidRPr="006A24FC">
        <w:rPr>
          <w:rFonts w:ascii="Times New Roman" w:eastAsia="Times New Roman" w:hAnsi="Times New Roman" w:cs="Times New Roman"/>
          <w:sz w:val="22"/>
          <w:szCs w:val="22"/>
        </w:rPr>
        <w:t xml:space="preserve">). </w:t>
      </w:r>
    </w:p>
    <w:p w14:paraId="629EC211" w14:textId="77777777" w:rsidR="0066396D" w:rsidRPr="006A24FC" w:rsidRDefault="0066396D" w:rsidP="0066396D">
      <w:pPr>
        <w:spacing w:line="480" w:lineRule="auto"/>
        <w:ind w:firstLine="720"/>
        <w:rPr>
          <w:rFonts w:ascii="Times New Roman" w:eastAsia="Times New Roman" w:hAnsi="Times New Roman" w:cs="Times New Roman"/>
          <w:i/>
          <w:sz w:val="22"/>
          <w:szCs w:val="22"/>
        </w:rPr>
      </w:pPr>
      <w:r w:rsidRPr="006A24FC">
        <w:rPr>
          <w:rFonts w:ascii="Times New Roman" w:eastAsia="Times New Roman" w:hAnsi="Times New Roman" w:cs="Times New Roman"/>
          <w:i/>
          <w:sz w:val="22"/>
          <w:szCs w:val="22"/>
        </w:rPr>
        <w:t>Information</w:t>
      </w:r>
    </w:p>
    <w:p w14:paraId="7F87F358" w14:textId="14E63565" w:rsidR="0066396D" w:rsidRPr="006A24FC" w:rsidRDefault="0066396D" w:rsidP="0066396D">
      <w:pPr>
        <w:spacing w:line="480" w:lineRule="auto"/>
        <w:ind w:firstLine="720"/>
        <w:rPr>
          <w:rFonts w:ascii="Times New Roman" w:eastAsia="Times New Roman" w:hAnsi="Times New Roman" w:cs="Times New Roman"/>
          <w:sz w:val="22"/>
          <w:szCs w:val="22"/>
        </w:rPr>
      </w:pPr>
      <w:r w:rsidRPr="006A24FC">
        <w:rPr>
          <w:rFonts w:ascii="Times New Roman" w:eastAsia="Times New Roman" w:hAnsi="Times New Roman" w:cs="Times New Roman"/>
          <w:sz w:val="22"/>
          <w:szCs w:val="22"/>
        </w:rPr>
        <w:t>Clearly definitions matter and so does information. Voting patterns require informed decision-making. For example, economics play a very important role in migration policy implementation. Not only do representatives need to be aware of</w:t>
      </w:r>
      <w:r w:rsidR="00141C1A">
        <w:rPr>
          <w:rFonts w:ascii="Times New Roman" w:eastAsia="Times New Roman" w:hAnsi="Times New Roman" w:cs="Times New Roman"/>
          <w:sz w:val="22"/>
          <w:szCs w:val="22"/>
        </w:rPr>
        <w:t xml:space="preserve"> how migration affects economies,</w:t>
      </w:r>
      <w:r w:rsidRPr="006A24FC">
        <w:rPr>
          <w:rFonts w:ascii="Times New Roman" w:eastAsia="Times New Roman" w:hAnsi="Times New Roman" w:cs="Times New Roman"/>
          <w:sz w:val="22"/>
          <w:szCs w:val="22"/>
        </w:rPr>
        <w:t xml:space="preserve"> also citizens need to be provided with all of the information to make educated and informed decisions. Constant and Zimmermann argue that, “Rising concerns about even intra-EU mobility in the political debates before and after the </w:t>
      </w:r>
      <w:proofErr w:type="spellStart"/>
      <w:r w:rsidRPr="006A24FC">
        <w:rPr>
          <w:rFonts w:ascii="Times New Roman" w:eastAsia="Times New Roman" w:hAnsi="Times New Roman" w:cs="Times New Roman"/>
          <w:sz w:val="22"/>
          <w:szCs w:val="22"/>
        </w:rPr>
        <w:t>Brexit</w:t>
      </w:r>
      <w:proofErr w:type="spellEnd"/>
      <w:r w:rsidRPr="006A24FC">
        <w:rPr>
          <w:rFonts w:ascii="Times New Roman" w:eastAsia="Times New Roman" w:hAnsi="Times New Roman" w:cs="Times New Roman"/>
          <w:sz w:val="22"/>
          <w:szCs w:val="22"/>
        </w:rPr>
        <w:t xml:space="preserve"> vote in many European member-states suggest insufficient understanding of the substantial benefits of migration and a convoluted understanding of</w:t>
      </w:r>
      <w:r w:rsidR="00141C1A">
        <w:rPr>
          <w:rFonts w:ascii="Times New Roman" w:eastAsia="Times New Roman" w:hAnsi="Times New Roman" w:cs="Times New Roman"/>
          <w:sz w:val="22"/>
          <w:szCs w:val="22"/>
        </w:rPr>
        <w:t xml:space="preserve"> the value of the EU in general</w:t>
      </w:r>
      <w:r w:rsidRPr="006A24FC">
        <w:rPr>
          <w:rFonts w:ascii="Times New Roman" w:eastAsia="Times New Roman" w:hAnsi="Times New Roman" w:cs="Times New Roman"/>
          <w:sz w:val="22"/>
          <w:szCs w:val="22"/>
        </w:rPr>
        <w:t>”</w:t>
      </w:r>
      <w:r w:rsidR="00141C1A">
        <w:rPr>
          <w:rFonts w:ascii="Times New Roman" w:eastAsia="Times New Roman" w:hAnsi="Times New Roman" w:cs="Times New Roman"/>
          <w:sz w:val="22"/>
          <w:szCs w:val="22"/>
        </w:rPr>
        <w:t xml:space="preserve"> </w:t>
      </w:r>
      <w:r w:rsidR="00141C1A" w:rsidRPr="006A24FC">
        <w:rPr>
          <w:rFonts w:ascii="Times New Roman" w:eastAsia="Times New Roman" w:hAnsi="Times New Roman" w:cs="Times New Roman"/>
          <w:sz w:val="22"/>
          <w:szCs w:val="22"/>
        </w:rPr>
        <w:t>(2017, 5)</w:t>
      </w:r>
      <w:r w:rsidR="00141C1A">
        <w:rPr>
          <w:rFonts w:ascii="Times New Roman" w:eastAsia="Times New Roman" w:hAnsi="Times New Roman" w:cs="Times New Roman"/>
          <w:sz w:val="22"/>
          <w:szCs w:val="22"/>
        </w:rPr>
        <w:t>.</w:t>
      </w:r>
      <w:r w:rsidRPr="006A24FC">
        <w:rPr>
          <w:rFonts w:ascii="Times New Roman" w:hAnsi="Times New Roman" w:cs="Times New Roman"/>
          <w:sz w:val="22"/>
          <w:szCs w:val="22"/>
        </w:rPr>
        <w:t xml:space="preserve"> They even </w:t>
      </w:r>
      <w:r w:rsidRPr="006A24FC">
        <w:rPr>
          <w:rFonts w:ascii="Times New Roman" w:eastAsia="Times New Roman" w:hAnsi="Times New Roman" w:cs="Times New Roman"/>
          <w:sz w:val="22"/>
          <w:szCs w:val="22"/>
        </w:rPr>
        <w:t xml:space="preserve">go so far as to say that in some cases, and </w:t>
      </w:r>
      <w:proofErr w:type="spellStart"/>
      <w:r w:rsidRPr="006A24FC">
        <w:rPr>
          <w:rFonts w:ascii="Times New Roman" w:eastAsia="Times New Roman" w:hAnsi="Times New Roman" w:cs="Times New Roman"/>
          <w:sz w:val="22"/>
          <w:szCs w:val="22"/>
        </w:rPr>
        <w:t>Brexit</w:t>
      </w:r>
      <w:proofErr w:type="spellEnd"/>
      <w:r w:rsidRPr="006A24FC">
        <w:rPr>
          <w:rFonts w:ascii="Times New Roman" w:eastAsia="Times New Roman" w:hAnsi="Times New Roman" w:cs="Times New Roman"/>
          <w:sz w:val="22"/>
          <w:szCs w:val="22"/>
        </w:rPr>
        <w:t xml:space="preserve"> is one policy example, European citizens are not always voting with all the information and the facts to make sound decisions (</w:t>
      </w:r>
      <w:r w:rsidRPr="006A24FC">
        <w:rPr>
          <w:rFonts w:ascii="Times New Roman" w:eastAsia="Times New Roman" w:hAnsi="Times New Roman" w:cs="Times New Roman"/>
          <w:i/>
          <w:sz w:val="22"/>
          <w:szCs w:val="22"/>
        </w:rPr>
        <w:t>Ibid.</w:t>
      </w:r>
      <w:r w:rsidRPr="006A24FC">
        <w:rPr>
          <w:rFonts w:ascii="Times New Roman" w:eastAsia="Times New Roman" w:hAnsi="Times New Roman" w:cs="Times New Roman"/>
          <w:sz w:val="22"/>
          <w:szCs w:val="22"/>
        </w:rPr>
        <w:t>).</w:t>
      </w:r>
    </w:p>
    <w:p w14:paraId="1D8F69C3" w14:textId="7B1531CA" w:rsidR="0066396D" w:rsidRPr="006A24FC" w:rsidRDefault="0066396D" w:rsidP="0066396D">
      <w:pPr>
        <w:spacing w:line="480" w:lineRule="auto"/>
        <w:ind w:firstLine="720"/>
        <w:rPr>
          <w:rFonts w:ascii="Times New Roman" w:eastAsia="Times New Roman" w:hAnsi="Times New Roman" w:cs="Times New Roman"/>
          <w:sz w:val="22"/>
          <w:szCs w:val="22"/>
        </w:rPr>
      </w:pPr>
      <w:r w:rsidRPr="006A24FC">
        <w:rPr>
          <w:rFonts w:ascii="Times New Roman" w:eastAsia="Times New Roman" w:hAnsi="Times New Roman" w:cs="Times New Roman"/>
          <w:sz w:val="22"/>
          <w:szCs w:val="22"/>
        </w:rPr>
        <w:t>Effective policymaking requires inform</w:t>
      </w:r>
      <w:r w:rsidR="00141C1A">
        <w:rPr>
          <w:rFonts w:ascii="Times New Roman" w:eastAsia="Times New Roman" w:hAnsi="Times New Roman" w:cs="Times New Roman"/>
          <w:sz w:val="22"/>
          <w:szCs w:val="22"/>
        </w:rPr>
        <w:t>ed decision-making. B</w:t>
      </w:r>
      <w:r w:rsidRPr="006A24FC">
        <w:rPr>
          <w:rFonts w:ascii="Times New Roman" w:eastAsia="Times New Roman" w:hAnsi="Times New Roman" w:cs="Times New Roman"/>
          <w:sz w:val="22"/>
          <w:szCs w:val="22"/>
        </w:rPr>
        <w:t>y not utilizing the advantages of migrants f</w:t>
      </w:r>
      <w:r w:rsidR="00141C1A">
        <w:rPr>
          <w:rFonts w:ascii="Times New Roman" w:eastAsia="Times New Roman" w:hAnsi="Times New Roman" w:cs="Times New Roman"/>
          <w:sz w:val="22"/>
          <w:szCs w:val="22"/>
        </w:rPr>
        <w:t xml:space="preserve">or the subcontinent, Europe is not </w:t>
      </w:r>
      <w:r w:rsidRPr="006A24FC">
        <w:rPr>
          <w:rFonts w:ascii="Times New Roman" w:eastAsia="Times New Roman" w:hAnsi="Times New Roman" w:cs="Times New Roman"/>
          <w:sz w:val="22"/>
          <w:szCs w:val="22"/>
        </w:rPr>
        <w:t>successfully dealing with the refugee crisis. For instance, research shows that the Union is in need of migran</w:t>
      </w:r>
      <w:r w:rsidR="00141C1A">
        <w:rPr>
          <w:rFonts w:ascii="Times New Roman" w:eastAsia="Times New Roman" w:hAnsi="Times New Roman" w:cs="Times New Roman"/>
          <w:sz w:val="22"/>
          <w:szCs w:val="22"/>
        </w:rPr>
        <w:t xml:space="preserve">ts in the declining workforce to fill gaps, a result of the </w:t>
      </w:r>
      <w:r w:rsidR="002C3928">
        <w:rPr>
          <w:rFonts w:ascii="Times New Roman" w:eastAsia="Times New Roman" w:hAnsi="Times New Roman" w:cs="Times New Roman"/>
          <w:sz w:val="22"/>
          <w:szCs w:val="22"/>
        </w:rPr>
        <w:t xml:space="preserve">quickly </w:t>
      </w:r>
      <w:r w:rsidRPr="006A24FC">
        <w:rPr>
          <w:rFonts w:ascii="Times New Roman" w:eastAsia="Times New Roman" w:hAnsi="Times New Roman" w:cs="Times New Roman"/>
          <w:sz w:val="22"/>
          <w:szCs w:val="22"/>
        </w:rPr>
        <w:t>aging populations. At various points in European history, economic migration has been encouraged. Historically, asylum seekers have been grouped in with economic migrants seeking employment within the EU and have been discriminated against based on economic concerns. In the current situation, while economic opportunities are sometimes the end goal for integration, Syrian refugees are not economic migrants, they are refugees created by war, they seek protection (</w:t>
      </w:r>
      <w:proofErr w:type="spellStart"/>
      <w:r w:rsidRPr="006A24FC">
        <w:rPr>
          <w:rFonts w:ascii="Times New Roman" w:eastAsia="Times New Roman" w:hAnsi="Times New Roman" w:cs="Times New Roman"/>
          <w:sz w:val="22"/>
          <w:szCs w:val="22"/>
        </w:rPr>
        <w:t>Kratochvíl</w:t>
      </w:r>
      <w:proofErr w:type="spellEnd"/>
      <w:r w:rsidRPr="006A24FC">
        <w:rPr>
          <w:rFonts w:ascii="Times New Roman" w:eastAsia="Times New Roman" w:hAnsi="Times New Roman" w:cs="Times New Roman"/>
          <w:sz w:val="22"/>
          <w:szCs w:val="22"/>
        </w:rPr>
        <w:t>, et al., 2015, 2). Constant and Zimmermann (2017) emphasize the key role of migration for both EU citizens and foreign-born migrants to support this system. They provide evidence that shows migration actually helps to aid these aging economies and do not economically hinder their societies. The scholars suggest this is a significant argument to use for changing the perceptions of European citizens who believe that refugees are taking jobs from natives instead of realizing the jobs need to be filled in order to keep their economies prospering. They argue, “Europe is at the crossroads to either collapsing to single, egotistic and nationalistic states or finding the political resolve to stabilize and continue the integration process” (</w:t>
      </w:r>
      <w:r w:rsidRPr="006A24FC">
        <w:rPr>
          <w:rFonts w:ascii="Times New Roman" w:eastAsia="Times New Roman" w:hAnsi="Times New Roman" w:cs="Times New Roman"/>
          <w:i/>
          <w:sz w:val="22"/>
          <w:szCs w:val="22"/>
        </w:rPr>
        <w:t>Ibid</w:t>
      </w:r>
      <w:proofErr w:type="gramStart"/>
      <w:r w:rsidRPr="006A24FC">
        <w:rPr>
          <w:rFonts w:ascii="Times New Roman" w:eastAsia="Times New Roman" w:hAnsi="Times New Roman" w:cs="Times New Roman"/>
          <w:i/>
          <w:sz w:val="22"/>
          <w:szCs w:val="22"/>
        </w:rPr>
        <w:t>.</w:t>
      </w:r>
      <w:r w:rsidRPr="006A24FC">
        <w:rPr>
          <w:rFonts w:ascii="Times New Roman" w:eastAsia="Times New Roman" w:hAnsi="Times New Roman" w:cs="Times New Roman"/>
          <w:sz w:val="22"/>
          <w:szCs w:val="22"/>
        </w:rPr>
        <w:t>,</w:t>
      </w:r>
      <w:proofErr w:type="gramEnd"/>
      <w:r w:rsidRPr="006A24FC">
        <w:rPr>
          <w:rFonts w:ascii="Times New Roman" w:eastAsia="Times New Roman" w:hAnsi="Times New Roman" w:cs="Times New Roman"/>
          <w:sz w:val="22"/>
          <w:szCs w:val="22"/>
        </w:rPr>
        <w:t xml:space="preserve"> 3). </w:t>
      </w:r>
    </w:p>
    <w:p w14:paraId="250747C2" w14:textId="39DE04F6" w:rsidR="00B011C3" w:rsidRDefault="00B011C3" w:rsidP="0066396D">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Furthermore, the democracy deficit is a significant </w:t>
      </w:r>
      <w:r w:rsidR="0066396D" w:rsidRPr="006A24FC">
        <w:rPr>
          <w:rFonts w:ascii="Times New Roman" w:hAnsi="Times New Roman" w:cs="Times New Roman"/>
          <w:sz w:val="22"/>
          <w:szCs w:val="22"/>
        </w:rPr>
        <w:t xml:space="preserve">obstacle for </w:t>
      </w:r>
      <w:r>
        <w:rPr>
          <w:rFonts w:ascii="Times New Roman" w:hAnsi="Times New Roman" w:cs="Times New Roman"/>
          <w:sz w:val="22"/>
          <w:szCs w:val="22"/>
        </w:rPr>
        <w:t xml:space="preserve">effective </w:t>
      </w:r>
      <w:r w:rsidR="0066396D" w:rsidRPr="006A24FC">
        <w:rPr>
          <w:rFonts w:ascii="Times New Roman" w:hAnsi="Times New Roman" w:cs="Times New Roman"/>
          <w:sz w:val="22"/>
          <w:szCs w:val="22"/>
        </w:rPr>
        <w:t>policies. Since the onset of the European Union, there has been an active effort to close the democracy deficit and bring the policies closer to the people. It is recognized that individuals are the ones who make the policies (representatives) and individuals who are affected by the policies (citizens</w:t>
      </w:r>
      <w:r>
        <w:rPr>
          <w:rFonts w:ascii="Times New Roman" w:hAnsi="Times New Roman" w:cs="Times New Roman"/>
          <w:sz w:val="22"/>
          <w:szCs w:val="22"/>
        </w:rPr>
        <w:t xml:space="preserve"> and refugees). P</w:t>
      </w:r>
      <w:r w:rsidR="0066396D" w:rsidRPr="006A24FC">
        <w:rPr>
          <w:rFonts w:ascii="Times New Roman" w:hAnsi="Times New Roman" w:cs="Times New Roman"/>
          <w:sz w:val="22"/>
          <w:szCs w:val="22"/>
        </w:rPr>
        <w:t>olicies are two-fold; they flow inward and</w:t>
      </w:r>
      <w:r w:rsidR="00DB49BC">
        <w:rPr>
          <w:rFonts w:ascii="Times New Roman" w:hAnsi="Times New Roman" w:cs="Times New Roman"/>
          <w:sz w:val="22"/>
          <w:szCs w:val="22"/>
        </w:rPr>
        <w:t xml:space="preserve"> outward. Inward in the sense of</w:t>
      </w:r>
      <w:r w:rsidR="0066396D" w:rsidRPr="006A24FC">
        <w:rPr>
          <w:rFonts w:ascii="Times New Roman" w:hAnsi="Times New Roman" w:cs="Times New Roman"/>
          <w:sz w:val="22"/>
          <w:szCs w:val="22"/>
        </w:rPr>
        <w:t xml:space="preserve"> from the EU organization, to the heads of the 28 member states, and down to the citizens- this is channeled back as voting patterns reflect public sentiment. Outward in the sense that as the EU matures, regional and neighborhood policies are </w:t>
      </w:r>
      <w:r w:rsidRPr="006A24FC">
        <w:rPr>
          <w:rFonts w:ascii="Times New Roman" w:hAnsi="Times New Roman" w:cs="Times New Roman"/>
          <w:sz w:val="22"/>
          <w:szCs w:val="22"/>
        </w:rPr>
        <w:t>ratified</w:t>
      </w:r>
      <w:r w:rsidR="0066396D" w:rsidRPr="006A24FC">
        <w:rPr>
          <w:rFonts w:ascii="Times New Roman" w:hAnsi="Times New Roman" w:cs="Times New Roman"/>
          <w:sz w:val="22"/>
          <w:szCs w:val="22"/>
        </w:rPr>
        <w:t xml:space="preserve"> with nearby surrounding countries</w:t>
      </w:r>
      <w:r>
        <w:rPr>
          <w:rFonts w:ascii="Times New Roman" w:hAnsi="Times New Roman" w:cs="Times New Roman"/>
          <w:sz w:val="22"/>
          <w:szCs w:val="22"/>
        </w:rPr>
        <w:t>- directly affecting the relationship between the citizens of the EU and the partnership country’s citizens</w:t>
      </w:r>
      <w:r w:rsidR="0066396D" w:rsidRPr="006A24FC">
        <w:rPr>
          <w:rFonts w:ascii="Times New Roman" w:hAnsi="Times New Roman" w:cs="Times New Roman"/>
          <w:sz w:val="22"/>
          <w:szCs w:val="22"/>
        </w:rPr>
        <w:t xml:space="preserve">. </w:t>
      </w:r>
    </w:p>
    <w:p w14:paraId="21D91BCF" w14:textId="0A258469" w:rsidR="0066396D" w:rsidRPr="006A24FC" w:rsidRDefault="004077F2" w:rsidP="0066396D">
      <w:pPr>
        <w:spacing w:line="480" w:lineRule="auto"/>
        <w:ind w:firstLine="720"/>
        <w:rPr>
          <w:rFonts w:ascii="Times New Roman" w:hAnsi="Times New Roman" w:cs="Times New Roman"/>
          <w:sz w:val="22"/>
          <w:szCs w:val="22"/>
        </w:rPr>
      </w:pPr>
      <w:r>
        <w:rPr>
          <w:rFonts w:ascii="Times New Roman" w:hAnsi="Times New Roman" w:cs="Times New Roman"/>
          <w:sz w:val="22"/>
          <w:szCs w:val="22"/>
        </w:rPr>
        <w:t>Specifically, and more p</w:t>
      </w:r>
      <w:r w:rsidR="00B011C3">
        <w:rPr>
          <w:rFonts w:ascii="Times New Roman" w:hAnsi="Times New Roman" w:cs="Times New Roman"/>
          <w:sz w:val="22"/>
          <w:szCs w:val="22"/>
        </w:rPr>
        <w:t>ertinent</w:t>
      </w:r>
      <w:r>
        <w:rPr>
          <w:rFonts w:ascii="Times New Roman" w:hAnsi="Times New Roman" w:cs="Times New Roman"/>
          <w:sz w:val="22"/>
          <w:szCs w:val="22"/>
        </w:rPr>
        <w:t xml:space="preserve"> to my project</w:t>
      </w:r>
      <w:r w:rsidR="0066396D" w:rsidRPr="006A24FC">
        <w:rPr>
          <w:rFonts w:ascii="Times New Roman" w:hAnsi="Times New Roman" w:cs="Times New Roman"/>
          <w:sz w:val="22"/>
          <w:szCs w:val="22"/>
        </w:rPr>
        <w:t xml:space="preserve">, much of the research that has already been conducted on the topic of the European Asylum system looks at case-by-case situations regarding policies. For instance, there are several critical discussions by </w:t>
      </w:r>
      <w:proofErr w:type="spellStart"/>
      <w:r w:rsidR="0066396D" w:rsidRPr="006A24FC">
        <w:rPr>
          <w:rFonts w:ascii="Times New Roman" w:hAnsi="Times New Roman" w:cs="Times New Roman"/>
          <w:sz w:val="22"/>
          <w:szCs w:val="22"/>
        </w:rPr>
        <w:t>Kochenov</w:t>
      </w:r>
      <w:proofErr w:type="spellEnd"/>
      <w:r w:rsidR="0066396D" w:rsidRPr="006A24FC">
        <w:rPr>
          <w:rFonts w:ascii="Times New Roman" w:hAnsi="Times New Roman" w:cs="Times New Roman"/>
          <w:sz w:val="22"/>
          <w:szCs w:val="22"/>
        </w:rPr>
        <w:t xml:space="preserve">, </w:t>
      </w:r>
      <w:proofErr w:type="spellStart"/>
      <w:r w:rsidR="0066396D" w:rsidRPr="006A24FC">
        <w:rPr>
          <w:rFonts w:ascii="Times New Roman" w:hAnsi="Times New Roman" w:cs="Times New Roman"/>
          <w:sz w:val="22"/>
          <w:szCs w:val="22"/>
        </w:rPr>
        <w:t>Seeberg</w:t>
      </w:r>
      <w:proofErr w:type="spellEnd"/>
      <w:r w:rsidR="0066396D" w:rsidRPr="006A24FC">
        <w:rPr>
          <w:rFonts w:ascii="Times New Roman" w:hAnsi="Times New Roman" w:cs="Times New Roman"/>
          <w:sz w:val="22"/>
          <w:szCs w:val="22"/>
        </w:rPr>
        <w:t xml:space="preserve"> and </w:t>
      </w:r>
      <w:proofErr w:type="spellStart"/>
      <w:r w:rsidR="0066396D" w:rsidRPr="006A24FC">
        <w:rPr>
          <w:rFonts w:ascii="Times New Roman" w:hAnsi="Times New Roman" w:cs="Times New Roman"/>
          <w:sz w:val="22"/>
          <w:szCs w:val="22"/>
        </w:rPr>
        <w:t>Shteiwi</w:t>
      </w:r>
      <w:proofErr w:type="spellEnd"/>
      <w:r w:rsidR="0066396D" w:rsidRPr="006A24FC">
        <w:rPr>
          <w:rFonts w:ascii="Times New Roman" w:hAnsi="Times New Roman" w:cs="Times New Roman"/>
          <w:sz w:val="22"/>
          <w:szCs w:val="22"/>
        </w:rPr>
        <w:t xml:space="preserve"> on how the European Neighborhood Policy (ENP) affects bilateral relations between the EU and third party states, but not much is considered about how the ENP affects refugee-pr</w:t>
      </w:r>
      <w:r>
        <w:rPr>
          <w:rFonts w:ascii="Times New Roman" w:hAnsi="Times New Roman" w:cs="Times New Roman"/>
          <w:sz w:val="22"/>
          <w:szCs w:val="22"/>
        </w:rPr>
        <w:t xml:space="preserve">oducing countries specifically. </w:t>
      </w:r>
      <w:r w:rsidR="0066396D" w:rsidRPr="006A24FC">
        <w:rPr>
          <w:rFonts w:ascii="Times New Roman" w:hAnsi="Times New Roman" w:cs="Times New Roman"/>
          <w:sz w:val="22"/>
          <w:szCs w:val="22"/>
        </w:rPr>
        <w:t xml:space="preserve">Therefore, an </w:t>
      </w:r>
      <w:r w:rsidR="00703059">
        <w:rPr>
          <w:rFonts w:ascii="Times New Roman" w:hAnsi="Times New Roman" w:cs="Times New Roman"/>
          <w:sz w:val="22"/>
          <w:szCs w:val="22"/>
        </w:rPr>
        <w:t xml:space="preserve">essential </w:t>
      </w:r>
      <w:r w:rsidR="0066396D" w:rsidRPr="006A24FC">
        <w:rPr>
          <w:rFonts w:ascii="Times New Roman" w:hAnsi="Times New Roman" w:cs="Times New Roman"/>
          <w:sz w:val="22"/>
          <w:szCs w:val="22"/>
        </w:rPr>
        <w:t>examination of how the ENP is adhering to the European Asylum process is missing from the literature.</w:t>
      </w:r>
    </w:p>
    <w:p w14:paraId="210C8FFF" w14:textId="77777777" w:rsidR="0066396D" w:rsidRPr="006A24FC" w:rsidRDefault="0066396D" w:rsidP="0066396D">
      <w:pPr>
        <w:spacing w:line="480" w:lineRule="auto"/>
        <w:ind w:firstLine="720"/>
        <w:rPr>
          <w:rFonts w:ascii="Times New Roman" w:eastAsia="Times New Roman" w:hAnsi="Times New Roman" w:cs="Times New Roman"/>
          <w:i/>
          <w:sz w:val="22"/>
          <w:szCs w:val="22"/>
        </w:rPr>
      </w:pPr>
      <w:r w:rsidRPr="006A24FC">
        <w:rPr>
          <w:rFonts w:ascii="Times New Roman" w:eastAsia="Times New Roman" w:hAnsi="Times New Roman" w:cs="Times New Roman"/>
          <w:i/>
          <w:sz w:val="22"/>
          <w:szCs w:val="22"/>
        </w:rPr>
        <w:t>Perceptions</w:t>
      </w:r>
    </w:p>
    <w:p w14:paraId="79FCDB29" w14:textId="6E2BCAB1" w:rsidR="0066396D" w:rsidRDefault="0066396D" w:rsidP="0066396D">
      <w:pPr>
        <w:spacing w:line="480" w:lineRule="auto"/>
        <w:ind w:firstLine="720"/>
        <w:rPr>
          <w:rFonts w:ascii="Times New Roman" w:hAnsi="Times New Roman" w:cs="Times New Roman"/>
          <w:sz w:val="22"/>
          <w:szCs w:val="22"/>
        </w:rPr>
      </w:pPr>
      <w:r w:rsidRPr="006A24FC">
        <w:rPr>
          <w:rFonts w:ascii="Times New Roman" w:hAnsi="Times New Roman" w:cs="Times New Roman"/>
          <w:sz w:val="22"/>
          <w:szCs w:val="22"/>
        </w:rPr>
        <w:t>Negative refugee coverage in recent media influences the European public’s perceptions, which also affects the EU’s ability to make or imple</w:t>
      </w:r>
      <w:r w:rsidR="004077F2">
        <w:rPr>
          <w:rFonts w:ascii="Times New Roman" w:hAnsi="Times New Roman" w:cs="Times New Roman"/>
          <w:sz w:val="22"/>
          <w:szCs w:val="22"/>
        </w:rPr>
        <w:t xml:space="preserve">ment policies successfully, because </w:t>
      </w:r>
      <w:r w:rsidRPr="006A24FC">
        <w:rPr>
          <w:rFonts w:ascii="Times New Roman" w:hAnsi="Times New Roman" w:cs="Times New Roman"/>
          <w:sz w:val="22"/>
          <w:szCs w:val="22"/>
        </w:rPr>
        <w:t>the leadership is left responding</w:t>
      </w:r>
      <w:r w:rsidR="004077F2">
        <w:rPr>
          <w:rFonts w:ascii="Times New Roman" w:hAnsi="Times New Roman" w:cs="Times New Roman"/>
          <w:sz w:val="22"/>
          <w:szCs w:val="22"/>
        </w:rPr>
        <w:t xml:space="preserve"> to public pressure or acquiescing</w:t>
      </w:r>
      <w:r w:rsidRPr="006A24FC">
        <w:rPr>
          <w:rFonts w:ascii="Times New Roman" w:hAnsi="Times New Roman" w:cs="Times New Roman"/>
          <w:sz w:val="22"/>
          <w:szCs w:val="22"/>
        </w:rPr>
        <w:t xml:space="preserve"> to the rising tide of nationalist views in d</w:t>
      </w:r>
      <w:r w:rsidR="004077F2">
        <w:rPr>
          <w:rFonts w:ascii="Times New Roman" w:hAnsi="Times New Roman" w:cs="Times New Roman"/>
          <w:sz w:val="22"/>
          <w:szCs w:val="22"/>
        </w:rPr>
        <w:t>irect response to</w:t>
      </w:r>
      <w:r w:rsidRPr="006A24FC">
        <w:rPr>
          <w:rFonts w:ascii="Times New Roman" w:hAnsi="Times New Roman" w:cs="Times New Roman"/>
          <w:sz w:val="22"/>
          <w:szCs w:val="22"/>
        </w:rPr>
        <w:t xml:space="preserve"> media coverage. Over the past few years, media outlets have reported hordes of fleeing refugees washing up on southern </w:t>
      </w:r>
      <w:r w:rsidR="004077F2">
        <w:rPr>
          <w:rFonts w:ascii="Times New Roman" w:hAnsi="Times New Roman" w:cs="Times New Roman"/>
          <w:sz w:val="22"/>
          <w:szCs w:val="22"/>
        </w:rPr>
        <w:t xml:space="preserve">European beaches </w:t>
      </w:r>
      <w:r w:rsidRPr="006A24FC">
        <w:rPr>
          <w:rFonts w:ascii="Times New Roman" w:hAnsi="Times New Roman" w:cs="Times New Roman"/>
          <w:sz w:val="22"/>
          <w:szCs w:val="22"/>
        </w:rPr>
        <w:t xml:space="preserve">and crossing </w:t>
      </w:r>
      <w:r w:rsidR="004077F2">
        <w:rPr>
          <w:rFonts w:ascii="Times New Roman" w:hAnsi="Times New Roman" w:cs="Times New Roman"/>
          <w:sz w:val="22"/>
          <w:szCs w:val="22"/>
        </w:rPr>
        <w:t>treacherous land routes for</w:t>
      </w:r>
      <w:r w:rsidRPr="006A24FC">
        <w:rPr>
          <w:rFonts w:ascii="Times New Roman" w:hAnsi="Times New Roman" w:cs="Times New Roman"/>
          <w:sz w:val="22"/>
          <w:szCs w:val="22"/>
        </w:rPr>
        <w:t xml:space="preserve"> the safety and stability that the EU emanates. </w:t>
      </w:r>
      <w:r w:rsidR="004077F2" w:rsidRPr="006A24FC">
        <w:rPr>
          <w:rFonts w:ascii="Times New Roman" w:hAnsi="Times New Roman" w:cs="Times New Roman"/>
          <w:sz w:val="22"/>
          <w:szCs w:val="22"/>
        </w:rPr>
        <w:t>Europe is portrayed as suffering from the worst refugee crisis in history.</w:t>
      </w:r>
      <w:r w:rsidRPr="006A24FC">
        <w:rPr>
          <w:rFonts w:ascii="Times New Roman" w:hAnsi="Times New Roman" w:cs="Times New Roman"/>
          <w:sz w:val="22"/>
          <w:szCs w:val="22"/>
        </w:rPr>
        <w:t xml:space="preserve"> This is partially true. According to the UNHCR, the </w:t>
      </w:r>
      <w:r w:rsidRPr="00617789">
        <w:rPr>
          <w:rFonts w:ascii="Times New Roman" w:hAnsi="Times New Roman" w:cs="Times New Roman"/>
          <w:sz w:val="22"/>
          <w:szCs w:val="22"/>
        </w:rPr>
        <w:t>world</w:t>
      </w:r>
      <w:r w:rsidRPr="006A24FC">
        <w:rPr>
          <w:rFonts w:ascii="Times New Roman" w:hAnsi="Times New Roman" w:cs="Times New Roman"/>
          <w:sz w:val="22"/>
          <w:szCs w:val="22"/>
        </w:rPr>
        <w:t xml:space="preserve"> is suffering from the largest displacement of people it has ever experienced. Scholars remind </w:t>
      </w:r>
      <w:r w:rsidRPr="006A24FC">
        <w:rPr>
          <w:rFonts w:ascii="Times New Roman" w:hAnsi="Times New Roman" w:cs="Times New Roman"/>
          <w:b/>
          <w:sz w:val="22"/>
          <w:szCs w:val="22"/>
        </w:rPr>
        <w:t>“</w:t>
      </w:r>
      <w:r w:rsidRPr="006A24FC">
        <w:rPr>
          <w:rFonts w:ascii="Times New Roman" w:hAnsi="Times New Roman" w:cs="Times New Roman"/>
          <w:sz w:val="22"/>
          <w:szCs w:val="22"/>
        </w:rPr>
        <w:t xml:space="preserve">as attention remains focused on the growing numbers of refugees from Syria seeking asylum in the European Union, it is important to acknowledge that the challenges facing the frontline states of Turkey, Lebanon, Jordan, Iraq, and Egypt dwarf those facing Europe” (Murphy, Woodman, Roberts, &amp; McKee, 2016, 1). </w:t>
      </w:r>
      <w:r w:rsidR="00F67279">
        <w:rPr>
          <w:rFonts w:ascii="Times New Roman" w:hAnsi="Times New Roman" w:cs="Times New Roman"/>
          <w:sz w:val="22"/>
          <w:szCs w:val="22"/>
        </w:rPr>
        <w:t xml:space="preserve">Specifically, </w:t>
      </w:r>
      <w:r w:rsidRPr="006A24FC">
        <w:rPr>
          <w:rFonts w:ascii="Times New Roman" w:hAnsi="Times New Roman" w:cs="Times New Roman"/>
          <w:sz w:val="22"/>
          <w:szCs w:val="22"/>
        </w:rPr>
        <w:t>Turkey has been the top refugee hosting country worldwide for more than four years now. Lebanon hosts more refugees per inhabitant than any other country in the world. Jordan has the second highest amount of refugees based on its population, hosting almost 1.4 million Syrians (IOM, 2018).</w:t>
      </w:r>
    </w:p>
    <w:p w14:paraId="41394067" w14:textId="77777777" w:rsidR="003B7734" w:rsidRPr="006A24FC" w:rsidRDefault="003B7734" w:rsidP="0066396D">
      <w:pPr>
        <w:spacing w:line="480" w:lineRule="auto"/>
        <w:ind w:firstLine="720"/>
        <w:rPr>
          <w:rFonts w:ascii="Times New Roman" w:eastAsia="Times New Roman" w:hAnsi="Times New Roman" w:cs="Times New Roman"/>
          <w:sz w:val="22"/>
          <w:szCs w:val="22"/>
        </w:rPr>
      </w:pPr>
    </w:p>
    <w:p w14:paraId="7470B691" w14:textId="77777777" w:rsidR="0066396D" w:rsidRPr="006A24FC" w:rsidRDefault="0066396D" w:rsidP="0066396D">
      <w:pPr>
        <w:spacing w:line="480" w:lineRule="auto"/>
        <w:ind w:firstLine="720"/>
        <w:rPr>
          <w:rFonts w:ascii="Times New Roman" w:hAnsi="Times New Roman" w:cs="Times New Roman"/>
          <w:i/>
          <w:sz w:val="22"/>
          <w:szCs w:val="22"/>
        </w:rPr>
      </w:pPr>
      <w:r w:rsidRPr="006A24FC">
        <w:rPr>
          <w:rFonts w:ascii="Times New Roman" w:hAnsi="Times New Roman" w:cs="Times New Roman"/>
          <w:i/>
          <w:sz w:val="22"/>
          <w:szCs w:val="22"/>
        </w:rPr>
        <w:t>Case Studies</w:t>
      </w:r>
    </w:p>
    <w:p w14:paraId="2318D07D" w14:textId="0E2CE160" w:rsidR="0066396D" w:rsidRPr="006A24FC" w:rsidRDefault="0066396D" w:rsidP="0066396D">
      <w:pPr>
        <w:spacing w:line="480" w:lineRule="auto"/>
        <w:ind w:firstLine="720"/>
        <w:rPr>
          <w:rFonts w:ascii="Times New Roman" w:hAnsi="Times New Roman" w:cs="Times New Roman"/>
          <w:sz w:val="22"/>
          <w:szCs w:val="22"/>
        </w:rPr>
      </w:pPr>
      <w:r w:rsidRPr="006A24FC">
        <w:rPr>
          <w:rFonts w:ascii="Times New Roman" w:hAnsi="Times New Roman" w:cs="Times New Roman"/>
          <w:sz w:val="22"/>
          <w:szCs w:val="22"/>
        </w:rPr>
        <w:t>There is a deficit in the literature for research comparing</w:t>
      </w:r>
      <w:r w:rsidR="00984D05">
        <w:rPr>
          <w:rFonts w:ascii="Times New Roman" w:hAnsi="Times New Roman" w:cs="Times New Roman"/>
          <w:sz w:val="22"/>
          <w:szCs w:val="22"/>
        </w:rPr>
        <w:t xml:space="preserve"> effects of migration policies. For example, a comparison of</w:t>
      </w:r>
      <w:r w:rsidRPr="006A24FC">
        <w:rPr>
          <w:rFonts w:ascii="Times New Roman" w:hAnsi="Times New Roman" w:cs="Times New Roman"/>
          <w:sz w:val="22"/>
          <w:szCs w:val="22"/>
        </w:rPr>
        <w:t xml:space="preserve"> the EU/Turkey deal to the ENP to determine whether there is a breakdown in the EU’s asylum system and how these regional policies have hindered the EU’s ability to affectively deal with the refugee crisis</w:t>
      </w:r>
      <w:r w:rsidR="00984D05">
        <w:rPr>
          <w:rFonts w:ascii="Times New Roman" w:hAnsi="Times New Roman" w:cs="Times New Roman"/>
          <w:sz w:val="22"/>
          <w:szCs w:val="22"/>
        </w:rPr>
        <w:t xml:space="preserve"> </w:t>
      </w:r>
      <w:r w:rsidR="00617789">
        <w:rPr>
          <w:rFonts w:ascii="Times New Roman" w:hAnsi="Times New Roman" w:cs="Times New Roman"/>
          <w:sz w:val="22"/>
          <w:szCs w:val="22"/>
        </w:rPr>
        <w:t>is not available</w:t>
      </w:r>
      <w:r w:rsidRPr="006A24FC">
        <w:rPr>
          <w:rFonts w:ascii="Times New Roman" w:hAnsi="Times New Roman" w:cs="Times New Roman"/>
          <w:sz w:val="22"/>
          <w:szCs w:val="22"/>
        </w:rPr>
        <w:t>. Chow (2018) suggests the issue</w:t>
      </w:r>
      <w:r w:rsidR="00984D05">
        <w:rPr>
          <w:rFonts w:ascii="Times New Roman" w:hAnsi="Times New Roman" w:cs="Times New Roman"/>
          <w:sz w:val="22"/>
          <w:szCs w:val="22"/>
        </w:rPr>
        <w:t xml:space="preserve"> of inadequate policies</w:t>
      </w:r>
      <w:r w:rsidRPr="006A24FC">
        <w:rPr>
          <w:rFonts w:ascii="Times New Roman" w:hAnsi="Times New Roman" w:cs="Times New Roman"/>
          <w:sz w:val="22"/>
          <w:szCs w:val="22"/>
        </w:rPr>
        <w:t xml:space="preserve"> goes back to the very beginning of EU refugee policies to 1951</w:t>
      </w:r>
      <w:r w:rsidR="00984D05">
        <w:rPr>
          <w:rFonts w:ascii="Times New Roman" w:hAnsi="Times New Roman" w:cs="Times New Roman"/>
          <w:sz w:val="22"/>
          <w:szCs w:val="22"/>
        </w:rPr>
        <w:t>,</w:t>
      </w:r>
      <w:r w:rsidRPr="006A24FC">
        <w:rPr>
          <w:rFonts w:ascii="Times New Roman" w:hAnsi="Times New Roman" w:cs="Times New Roman"/>
          <w:sz w:val="22"/>
          <w:szCs w:val="22"/>
        </w:rPr>
        <w:t xml:space="preserve"> where a revisiting and redefining of the very first asylum policy, the UN Refugee Convention, is necessary. I </w:t>
      </w:r>
      <w:r w:rsidR="00617789">
        <w:rPr>
          <w:rFonts w:ascii="Times New Roman" w:hAnsi="Times New Roman" w:cs="Times New Roman"/>
          <w:sz w:val="22"/>
          <w:szCs w:val="22"/>
        </w:rPr>
        <w:t xml:space="preserve">tend to </w:t>
      </w:r>
      <w:r w:rsidRPr="006A24FC">
        <w:rPr>
          <w:rFonts w:ascii="Times New Roman" w:hAnsi="Times New Roman" w:cs="Times New Roman"/>
          <w:sz w:val="22"/>
          <w:szCs w:val="22"/>
        </w:rPr>
        <w:t xml:space="preserve">agree that the general asylum policy of the EU focuses on other areas of refugee issues mainly those from the end of World War II until the end of the Cold War. Clearly there is a need for the policies to be updated so they can inform the European governments and their populations on opportunities for providing durable solutions during </w:t>
      </w:r>
      <w:r w:rsidR="00221C24">
        <w:rPr>
          <w:rFonts w:ascii="Times New Roman" w:hAnsi="Times New Roman" w:cs="Times New Roman"/>
          <w:sz w:val="22"/>
          <w:szCs w:val="22"/>
        </w:rPr>
        <w:t>contemporary refugee crise</w:t>
      </w:r>
      <w:r w:rsidRPr="006A24FC">
        <w:rPr>
          <w:rFonts w:ascii="Times New Roman" w:hAnsi="Times New Roman" w:cs="Times New Roman"/>
          <w:sz w:val="22"/>
          <w:szCs w:val="22"/>
        </w:rPr>
        <w:t xml:space="preserve">s. </w:t>
      </w:r>
    </w:p>
    <w:p w14:paraId="0A030FF9" w14:textId="77777777" w:rsidR="0066396D" w:rsidRPr="006A24FC" w:rsidRDefault="0066396D" w:rsidP="0066396D">
      <w:pPr>
        <w:spacing w:line="480" w:lineRule="auto"/>
        <w:ind w:firstLine="720"/>
        <w:rPr>
          <w:rFonts w:ascii="Times New Roman" w:hAnsi="Times New Roman" w:cs="Times New Roman"/>
          <w:i/>
          <w:sz w:val="22"/>
          <w:szCs w:val="22"/>
        </w:rPr>
      </w:pPr>
      <w:r w:rsidRPr="006A24FC">
        <w:rPr>
          <w:rFonts w:ascii="Times New Roman" w:hAnsi="Times New Roman" w:cs="Times New Roman"/>
          <w:i/>
          <w:sz w:val="22"/>
          <w:szCs w:val="22"/>
        </w:rPr>
        <w:t>Relevance</w:t>
      </w:r>
    </w:p>
    <w:p w14:paraId="206605CF" w14:textId="1DEA9A36" w:rsidR="00CB507A" w:rsidRDefault="00221C24" w:rsidP="00221C24">
      <w:pPr>
        <w:spacing w:line="480" w:lineRule="auto"/>
        <w:ind w:firstLine="720"/>
        <w:rPr>
          <w:rFonts w:ascii="Times New Roman" w:hAnsi="Times New Roman" w:cs="Times New Roman"/>
          <w:sz w:val="22"/>
          <w:szCs w:val="22"/>
        </w:rPr>
      </w:pPr>
      <w:r>
        <w:rPr>
          <w:rFonts w:ascii="Times New Roman" w:hAnsi="Times New Roman" w:cs="Times New Roman"/>
          <w:sz w:val="22"/>
          <w:szCs w:val="22"/>
        </w:rPr>
        <w:t>This research is relevant</w:t>
      </w:r>
      <w:r w:rsidR="0066396D" w:rsidRPr="006A24FC">
        <w:rPr>
          <w:rFonts w:ascii="Times New Roman" w:hAnsi="Times New Roman" w:cs="Times New Roman"/>
          <w:sz w:val="22"/>
          <w:szCs w:val="22"/>
        </w:rPr>
        <w:t xml:space="preserve"> because individuals matter, individual Europeans matter and individual refugees matter. Understanding the connection between individuals and policies is imperative. It is important to understand how policies can cause repercussions among the European population and their perceptions of newcomers. In other words, based on the organizational structure of the EU, policies have a direct effect on public opinion and vise versa. </w:t>
      </w:r>
      <w:r>
        <w:rPr>
          <w:rFonts w:ascii="Times New Roman" w:hAnsi="Times New Roman" w:cs="Times New Roman"/>
          <w:sz w:val="22"/>
          <w:szCs w:val="22"/>
        </w:rPr>
        <w:t xml:space="preserve">The particular focus on the </w:t>
      </w:r>
      <w:r w:rsidR="0066396D" w:rsidRPr="006A24FC">
        <w:rPr>
          <w:rFonts w:ascii="Times New Roman" w:hAnsi="Times New Roman" w:cs="Times New Roman"/>
          <w:sz w:val="22"/>
          <w:szCs w:val="22"/>
        </w:rPr>
        <w:t>Syrian crisis</w:t>
      </w:r>
      <w:r w:rsidR="00617789">
        <w:rPr>
          <w:rFonts w:ascii="Times New Roman" w:hAnsi="Times New Roman" w:cs="Times New Roman"/>
          <w:sz w:val="22"/>
          <w:szCs w:val="22"/>
        </w:rPr>
        <w:t xml:space="preserve"> is chosen because</w:t>
      </w:r>
      <w:r>
        <w:rPr>
          <w:rFonts w:ascii="Times New Roman" w:hAnsi="Times New Roman" w:cs="Times New Roman"/>
          <w:sz w:val="22"/>
          <w:szCs w:val="22"/>
        </w:rPr>
        <w:t xml:space="preserve"> what is</w:t>
      </w:r>
      <w:r w:rsidR="0066396D" w:rsidRPr="006A24FC">
        <w:rPr>
          <w:rFonts w:ascii="Times New Roman" w:hAnsi="Times New Roman" w:cs="Times New Roman"/>
          <w:sz w:val="22"/>
          <w:szCs w:val="22"/>
        </w:rPr>
        <w:t xml:space="preserve"> happening within Europe at this moment </w:t>
      </w:r>
      <w:r>
        <w:rPr>
          <w:rFonts w:ascii="Times New Roman" w:hAnsi="Times New Roman" w:cs="Times New Roman"/>
          <w:sz w:val="22"/>
          <w:szCs w:val="22"/>
        </w:rPr>
        <w:t xml:space="preserve">is significant </w:t>
      </w:r>
      <w:r w:rsidR="0066396D" w:rsidRPr="006A24FC">
        <w:rPr>
          <w:rFonts w:ascii="Times New Roman" w:hAnsi="Times New Roman" w:cs="Times New Roman"/>
          <w:sz w:val="22"/>
          <w:szCs w:val="22"/>
        </w:rPr>
        <w:t xml:space="preserve">and </w:t>
      </w:r>
      <w:r>
        <w:rPr>
          <w:rFonts w:ascii="Times New Roman" w:hAnsi="Times New Roman" w:cs="Times New Roman"/>
          <w:sz w:val="22"/>
          <w:szCs w:val="22"/>
        </w:rPr>
        <w:t>the information has been drawn</w:t>
      </w:r>
      <w:r w:rsidR="0066396D" w:rsidRPr="006A24FC">
        <w:rPr>
          <w:rFonts w:ascii="Times New Roman" w:hAnsi="Times New Roman" w:cs="Times New Roman"/>
          <w:sz w:val="22"/>
          <w:szCs w:val="22"/>
        </w:rPr>
        <w:t xml:space="preserve"> from research conducted within the past seven years. As a matter of fact, most of the sources consulted for this project have been written in the past five years, highlighting the timeliness of research pertaining to the current refugee crisis but, at the same time, exposing the need to contribute more research to a comprehensive body of knowledge in the field of migration studies and policy implementation. </w:t>
      </w:r>
    </w:p>
    <w:p w14:paraId="770C7A4A" w14:textId="77777777" w:rsidR="00421855" w:rsidRPr="006A24FC" w:rsidRDefault="00421855" w:rsidP="00421855">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In the following pages, </w:t>
      </w:r>
      <w:r w:rsidRPr="006A24FC">
        <w:rPr>
          <w:rFonts w:ascii="Times New Roman" w:hAnsi="Times New Roman" w:cs="Times New Roman"/>
          <w:sz w:val="22"/>
          <w:szCs w:val="22"/>
        </w:rPr>
        <w:t xml:space="preserve">I </w:t>
      </w:r>
      <w:r>
        <w:rPr>
          <w:rFonts w:ascii="Times New Roman" w:hAnsi="Times New Roman" w:cs="Times New Roman"/>
          <w:sz w:val="22"/>
          <w:szCs w:val="22"/>
        </w:rPr>
        <w:t>analyze</w:t>
      </w:r>
      <w:r w:rsidRPr="006A24FC">
        <w:rPr>
          <w:rFonts w:ascii="Times New Roman" w:hAnsi="Times New Roman" w:cs="Times New Roman"/>
          <w:sz w:val="22"/>
          <w:szCs w:val="22"/>
        </w:rPr>
        <w:t xml:space="preserve"> specific regional EU policies that are strategic to Syrian refugees seeking asylum to examine effectiveness these policies have within the EU as the region works to alleviate the crisis. I begin by outlining the asylum regime, which is comprised of a layering of policies beginning as far back as the 1951 Refugee Convention and leading up to 2016 with the most recent revisions. My research begins with the 1951 UN Refugee Convention, then the Dublin Convention, followed by the Common European Asylum System; these policies represent the foundation for the EU Asylum regime. My main focus is on the European Neighborhood Policy and the EU/Turkey Refugee Deal. The ENP, because of the effects this policy has on stabilizing the refugee crisis before it enters into European territory and the EU/Turkey Refugee Deal because of its third party relationship between only one EU member state; Greece and Turkey.</w:t>
      </w:r>
    </w:p>
    <w:p w14:paraId="34BC5B99" w14:textId="77777777" w:rsidR="00421855" w:rsidRDefault="00421855" w:rsidP="00421855">
      <w:pPr>
        <w:spacing w:line="480" w:lineRule="auto"/>
        <w:ind w:firstLine="720"/>
        <w:rPr>
          <w:rFonts w:ascii="Times New Roman" w:hAnsi="Times New Roman" w:cs="Times New Roman"/>
          <w:sz w:val="22"/>
          <w:szCs w:val="22"/>
        </w:rPr>
      </w:pPr>
      <w:r w:rsidRPr="006A24FC">
        <w:rPr>
          <w:rFonts w:ascii="Times New Roman" w:hAnsi="Times New Roman" w:cs="Times New Roman"/>
          <w:sz w:val="22"/>
          <w:szCs w:val="22"/>
        </w:rPr>
        <w:t xml:space="preserve"> I attempt to understand the impact these specific EU policies have on the European Union’s ability to deal with the crisis once it reaches its borders. Because, the EU is known for utilizing its position to revise and update polices to better suit its agenda as a regional influencer, the policies examined expand over a large swath of time.</w:t>
      </w:r>
      <w:r w:rsidRPr="006A24FC">
        <w:rPr>
          <w:rFonts w:ascii="Times New Roman" w:eastAsia="Times New Roman" w:hAnsi="Times New Roman" w:cs="Times New Roman"/>
          <w:b/>
          <w:sz w:val="22"/>
          <w:szCs w:val="22"/>
        </w:rPr>
        <w:t xml:space="preserve"> </w:t>
      </w:r>
      <w:r w:rsidRPr="006A24FC">
        <w:rPr>
          <w:rFonts w:ascii="Times New Roman" w:eastAsia="Times New Roman" w:hAnsi="Times New Roman" w:cs="Times New Roman"/>
          <w:sz w:val="22"/>
          <w:szCs w:val="22"/>
        </w:rPr>
        <w:t>Therefore, t</w:t>
      </w:r>
      <w:r w:rsidRPr="006A24FC">
        <w:rPr>
          <w:rFonts w:ascii="Times New Roman" w:hAnsi="Times New Roman" w:cs="Times New Roman"/>
          <w:sz w:val="22"/>
          <w:szCs w:val="22"/>
        </w:rPr>
        <w:t xml:space="preserve">he bulk of my research involves looking at </w:t>
      </w:r>
      <w:r>
        <w:rPr>
          <w:rFonts w:ascii="Times New Roman" w:hAnsi="Times New Roman" w:cs="Times New Roman"/>
          <w:sz w:val="22"/>
          <w:szCs w:val="22"/>
        </w:rPr>
        <w:t xml:space="preserve">specific terms of the </w:t>
      </w:r>
      <w:r w:rsidRPr="006A24FC">
        <w:rPr>
          <w:rFonts w:ascii="Times New Roman" w:hAnsi="Times New Roman" w:cs="Times New Roman"/>
          <w:sz w:val="22"/>
          <w:szCs w:val="22"/>
        </w:rPr>
        <w:t>policies to examine the effect on their unique relationship with countries hosting the larges</w:t>
      </w:r>
      <w:r>
        <w:rPr>
          <w:rFonts w:ascii="Times New Roman" w:hAnsi="Times New Roman" w:cs="Times New Roman"/>
          <w:sz w:val="22"/>
          <w:szCs w:val="22"/>
        </w:rPr>
        <w:t>t amount of Syrian refugees and</w:t>
      </w:r>
      <w:r w:rsidRPr="006A24FC">
        <w:rPr>
          <w:rFonts w:ascii="Times New Roman" w:hAnsi="Times New Roman" w:cs="Times New Roman"/>
          <w:sz w:val="22"/>
          <w:szCs w:val="22"/>
        </w:rPr>
        <w:t xml:space="preserve"> compare what t</w:t>
      </w:r>
      <w:r>
        <w:rPr>
          <w:rFonts w:ascii="Times New Roman" w:hAnsi="Times New Roman" w:cs="Times New Roman"/>
          <w:sz w:val="22"/>
          <w:szCs w:val="22"/>
        </w:rPr>
        <w:t xml:space="preserve">hey claim to </w:t>
      </w:r>
      <w:r w:rsidRPr="006A24FC">
        <w:rPr>
          <w:rFonts w:ascii="Times New Roman" w:hAnsi="Times New Roman" w:cs="Times New Roman"/>
          <w:sz w:val="22"/>
          <w:szCs w:val="22"/>
        </w:rPr>
        <w:t xml:space="preserve">what is actually happening. If the polices prove to be ineffective, then this exposure of inadequate polices is the first step </w:t>
      </w:r>
      <w:r>
        <w:rPr>
          <w:rFonts w:ascii="Times New Roman" w:hAnsi="Times New Roman" w:cs="Times New Roman"/>
          <w:sz w:val="22"/>
          <w:szCs w:val="22"/>
        </w:rPr>
        <w:t>to improved understanding of the cause of the on</w:t>
      </w:r>
      <w:r w:rsidRPr="006A24FC">
        <w:rPr>
          <w:rFonts w:ascii="Times New Roman" w:hAnsi="Times New Roman" w:cs="Times New Roman"/>
          <w:sz w:val="22"/>
          <w:szCs w:val="22"/>
        </w:rPr>
        <w:t>going migration situation. With this weakness revealed, the importance of finding efficient solutions for effective policy implementation can be brought to light and utilized.</w:t>
      </w:r>
    </w:p>
    <w:p w14:paraId="46FCD7A2" w14:textId="77777777" w:rsidR="00883F5E" w:rsidRPr="0066396D" w:rsidRDefault="00883F5E" w:rsidP="00421855">
      <w:pPr>
        <w:spacing w:line="480" w:lineRule="auto"/>
        <w:ind w:firstLine="720"/>
        <w:rPr>
          <w:rFonts w:ascii="Times New Roman" w:hAnsi="Times New Roman" w:cs="Times New Roman"/>
          <w:sz w:val="22"/>
          <w:szCs w:val="22"/>
        </w:rPr>
      </w:pPr>
    </w:p>
    <w:p w14:paraId="6F53B14B" w14:textId="08E59099" w:rsidR="00B07EDE" w:rsidRPr="00903255" w:rsidRDefault="00615FEC" w:rsidP="00B07EDE">
      <w:pPr>
        <w:spacing w:line="48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Defining Concepts</w:t>
      </w:r>
    </w:p>
    <w:p w14:paraId="4AB9ADD7" w14:textId="52E33592" w:rsidR="00B07EDE" w:rsidRPr="00903255" w:rsidRDefault="003B7734" w:rsidP="00B07EDE">
      <w:pPr>
        <w:spacing w:line="480" w:lineRule="auto"/>
        <w:ind w:firstLine="720"/>
        <w:rPr>
          <w:rFonts w:ascii="Times New Roman" w:hAnsi="Times New Roman" w:cs="Times New Roman"/>
          <w:sz w:val="22"/>
          <w:szCs w:val="22"/>
        </w:rPr>
      </w:pPr>
      <w:r>
        <w:rPr>
          <w:rFonts w:ascii="Times New Roman" w:hAnsi="Times New Roman" w:cs="Times New Roman"/>
          <w:sz w:val="22"/>
          <w:szCs w:val="22"/>
        </w:rPr>
        <w:t>Within the confines of this thesis</w:t>
      </w:r>
      <w:r w:rsidR="00B07EDE" w:rsidRPr="00903255">
        <w:rPr>
          <w:rFonts w:ascii="Times New Roman" w:hAnsi="Times New Roman" w:cs="Times New Roman"/>
          <w:sz w:val="22"/>
          <w:szCs w:val="22"/>
        </w:rPr>
        <w:t>, the decision to focus on the correlation between how the failure</w:t>
      </w:r>
      <w:r w:rsidR="00074709">
        <w:rPr>
          <w:rFonts w:ascii="Times New Roman" w:hAnsi="Times New Roman" w:cs="Times New Roman"/>
          <w:sz w:val="22"/>
          <w:szCs w:val="22"/>
        </w:rPr>
        <w:t xml:space="preserve"> to implement policies effect</w:t>
      </w:r>
      <w:r w:rsidR="00B07EDE" w:rsidRPr="00903255">
        <w:rPr>
          <w:rFonts w:ascii="Times New Roman" w:hAnsi="Times New Roman" w:cs="Times New Roman"/>
          <w:sz w:val="22"/>
          <w:szCs w:val="22"/>
        </w:rPr>
        <w:t xml:space="preserve"> the crisis from being efficiently resolved, at least in the European realm. By analyzing regional policies, </w:t>
      </w:r>
      <w:r w:rsidR="00B07EDE" w:rsidRPr="00903255">
        <w:rPr>
          <w:rFonts w:ascii="Times New Roman" w:eastAsia="Times New Roman" w:hAnsi="Times New Roman" w:cs="Times New Roman"/>
          <w:sz w:val="22"/>
          <w:szCs w:val="22"/>
        </w:rPr>
        <w:t>I will outline what framework successful policies follow, in order</w:t>
      </w:r>
      <w:r w:rsidR="00B07EDE" w:rsidRPr="00903255">
        <w:rPr>
          <w:rFonts w:ascii="Times New Roman" w:hAnsi="Times New Roman" w:cs="Times New Roman"/>
          <w:sz w:val="22"/>
          <w:szCs w:val="22"/>
        </w:rPr>
        <w:t xml:space="preserve"> to determine the EU’s effectiveness. I consider these policies because they are agreements between the EU and the top refugee hosting countries, Lebanon, Jordan, and Turkey. </w:t>
      </w:r>
      <w:r w:rsidR="00B07EDE" w:rsidRPr="00903255">
        <w:rPr>
          <w:rFonts w:ascii="Times New Roman" w:eastAsia="Times New Roman" w:hAnsi="Times New Roman" w:cs="Times New Roman"/>
          <w:sz w:val="22"/>
          <w:szCs w:val="22"/>
        </w:rPr>
        <w:t>I will use the criteria outli</w:t>
      </w:r>
      <w:r w:rsidR="00DE3050">
        <w:rPr>
          <w:rFonts w:ascii="Times New Roman" w:eastAsia="Times New Roman" w:hAnsi="Times New Roman" w:cs="Times New Roman"/>
          <w:sz w:val="22"/>
          <w:szCs w:val="22"/>
        </w:rPr>
        <w:t xml:space="preserve">ned by </w:t>
      </w:r>
      <w:proofErr w:type="spellStart"/>
      <w:r w:rsidR="00DE3050">
        <w:rPr>
          <w:rFonts w:ascii="Times New Roman" w:eastAsia="Times New Roman" w:hAnsi="Times New Roman" w:cs="Times New Roman"/>
          <w:sz w:val="22"/>
          <w:szCs w:val="22"/>
        </w:rPr>
        <w:t>Niemann</w:t>
      </w:r>
      <w:proofErr w:type="spellEnd"/>
      <w:r w:rsidR="00DE3050">
        <w:rPr>
          <w:rFonts w:ascii="Times New Roman" w:eastAsia="Times New Roman" w:hAnsi="Times New Roman" w:cs="Times New Roman"/>
          <w:sz w:val="22"/>
          <w:szCs w:val="22"/>
        </w:rPr>
        <w:t xml:space="preserve"> and </w:t>
      </w:r>
      <w:proofErr w:type="spellStart"/>
      <w:r w:rsidR="00DE3050">
        <w:rPr>
          <w:rFonts w:ascii="Times New Roman" w:eastAsia="Times New Roman" w:hAnsi="Times New Roman" w:cs="Times New Roman"/>
          <w:sz w:val="22"/>
          <w:szCs w:val="22"/>
        </w:rPr>
        <w:t>Zaun</w:t>
      </w:r>
      <w:proofErr w:type="spellEnd"/>
      <w:r w:rsidR="00DE3050">
        <w:rPr>
          <w:rFonts w:ascii="Times New Roman" w:eastAsia="Times New Roman" w:hAnsi="Times New Roman" w:cs="Times New Roman"/>
          <w:sz w:val="22"/>
          <w:szCs w:val="22"/>
        </w:rPr>
        <w:t xml:space="preserve"> (2018, 4</w:t>
      </w:r>
      <w:r w:rsidR="00B07EDE" w:rsidRPr="00903255">
        <w:rPr>
          <w:rFonts w:ascii="Times New Roman" w:eastAsia="Times New Roman" w:hAnsi="Times New Roman" w:cs="Times New Roman"/>
          <w:sz w:val="22"/>
          <w:szCs w:val="22"/>
        </w:rPr>
        <w:t xml:space="preserve">) to shape my analysis in comparing </w:t>
      </w:r>
      <w:r w:rsidR="009F75CA">
        <w:rPr>
          <w:rFonts w:ascii="Times New Roman" w:eastAsia="Times New Roman" w:hAnsi="Times New Roman" w:cs="Times New Roman"/>
          <w:sz w:val="22"/>
          <w:szCs w:val="22"/>
        </w:rPr>
        <w:t>the policies t</w:t>
      </w:r>
      <w:r w:rsidR="009F75CA">
        <w:rPr>
          <w:rFonts w:ascii="Times New Roman" w:hAnsi="Times New Roman" w:cs="Times New Roman"/>
          <w:sz w:val="22"/>
          <w:szCs w:val="22"/>
        </w:rPr>
        <w:t>o understand whether</w:t>
      </w:r>
      <w:r w:rsidR="00B07EDE" w:rsidRPr="00903255">
        <w:rPr>
          <w:rFonts w:ascii="Times New Roman" w:hAnsi="Times New Roman" w:cs="Times New Roman"/>
          <w:sz w:val="22"/>
          <w:szCs w:val="22"/>
        </w:rPr>
        <w:t xml:space="preserve"> they have been affective in dealing with the refugee crisis.</w:t>
      </w:r>
    </w:p>
    <w:p w14:paraId="504EF3EF" w14:textId="7B103423" w:rsidR="00B07EDE" w:rsidRPr="00903255" w:rsidRDefault="00B07EDE" w:rsidP="00B07EDE">
      <w:pPr>
        <w:spacing w:before="100" w:beforeAutospacing="1" w:after="100" w:afterAutospacing="1" w:line="480" w:lineRule="auto"/>
        <w:textAlignment w:val="baseline"/>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The inde</w:t>
      </w:r>
      <w:r w:rsidR="00351B7F">
        <w:rPr>
          <w:rFonts w:ascii="Times New Roman" w:eastAsia="Times New Roman" w:hAnsi="Times New Roman" w:cs="Times New Roman"/>
          <w:sz w:val="22"/>
          <w:szCs w:val="22"/>
        </w:rPr>
        <w:t>pendent variable criteria I</w:t>
      </w:r>
      <w:r w:rsidRPr="00903255">
        <w:rPr>
          <w:rFonts w:ascii="Times New Roman" w:eastAsia="Times New Roman" w:hAnsi="Times New Roman" w:cs="Times New Roman"/>
          <w:sz w:val="22"/>
          <w:szCs w:val="22"/>
        </w:rPr>
        <w:t xml:space="preserve"> use </w:t>
      </w:r>
      <w:proofErr w:type="gramStart"/>
      <w:r w:rsidR="00351B7F">
        <w:rPr>
          <w:rFonts w:ascii="Times New Roman" w:eastAsia="Times New Roman" w:hAnsi="Times New Roman" w:cs="Times New Roman"/>
          <w:sz w:val="22"/>
          <w:szCs w:val="22"/>
        </w:rPr>
        <w:t>is</w:t>
      </w:r>
      <w:proofErr w:type="gramEnd"/>
      <w:r w:rsidR="00351B7F">
        <w:rPr>
          <w:rFonts w:ascii="Times New Roman" w:eastAsia="Times New Roman" w:hAnsi="Times New Roman" w:cs="Times New Roman"/>
          <w:sz w:val="22"/>
          <w:szCs w:val="22"/>
        </w:rPr>
        <w:t xml:space="preserve"> policy. </w:t>
      </w:r>
      <w:r w:rsidR="00BD64B5">
        <w:rPr>
          <w:rFonts w:ascii="Times New Roman" w:eastAsia="Times New Roman" w:hAnsi="Times New Roman" w:cs="Times New Roman"/>
          <w:sz w:val="22"/>
          <w:szCs w:val="22"/>
        </w:rPr>
        <w:t>The baseline criteria for effective policies contain the following points:</w:t>
      </w:r>
    </w:p>
    <w:p w14:paraId="7FF10810" w14:textId="514BD40C" w:rsidR="00B07EDE" w:rsidRPr="00903255" w:rsidRDefault="00B07EDE" w:rsidP="008F7925">
      <w:pPr>
        <w:pStyle w:val="ListParagraph"/>
        <w:numPr>
          <w:ilvl w:val="0"/>
          <w:numId w:val="28"/>
        </w:numPr>
        <w:spacing w:before="100" w:beforeAutospacing="1" w:after="100" w:afterAutospacing="1" w:line="480" w:lineRule="auto"/>
        <w:textAlignment w:val="baseline"/>
        <w:rPr>
          <w:rFonts w:ascii="Times New Roman" w:hAnsi="Times New Roman" w:cs="Times New Roman"/>
          <w:sz w:val="22"/>
          <w:szCs w:val="22"/>
        </w:rPr>
      </w:pPr>
      <w:proofErr w:type="gramStart"/>
      <w:r w:rsidRPr="00903255">
        <w:rPr>
          <w:rFonts w:ascii="Times New Roman" w:eastAsia="Times New Roman" w:hAnsi="Times New Roman" w:cs="Times New Roman"/>
          <w:sz w:val="22"/>
          <w:szCs w:val="22"/>
        </w:rPr>
        <w:t>measures</w:t>
      </w:r>
      <w:proofErr w:type="gramEnd"/>
      <w:r w:rsidRPr="00903255">
        <w:rPr>
          <w:rFonts w:ascii="Times New Roman" w:eastAsia="Times New Roman" w:hAnsi="Times New Roman" w:cs="Times New Roman"/>
          <w:sz w:val="22"/>
          <w:szCs w:val="22"/>
        </w:rPr>
        <w:t xml:space="preserve"> on burden-sharing through relocation and resettlement</w:t>
      </w:r>
    </w:p>
    <w:p w14:paraId="5CCF51C3" w14:textId="77777777" w:rsidR="00B07EDE" w:rsidRPr="00903255" w:rsidRDefault="00B07EDE" w:rsidP="008F7925">
      <w:pPr>
        <w:pStyle w:val="ListParagraph"/>
        <w:numPr>
          <w:ilvl w:val="0"/>
          <w:numId w:val="28"/>
        </w:numPr>
        <w:spacing w:before="100" w:beforeAutospacing="1" w:after="100" w:afterAutospacing="1" w:line="480" w:lineRule="auto"/>
        <w:textAlignment w:val="baseline"/>
        <w:rPr>
          <w:rFonts w:ascii="Times New Roman" w:hAnsi="Times New Roman" w:cs="Times New Roman"/>
          <w:sz w:val="22"/>
          <w:szCs w:val="22"/>
        </w:rPr>
      </w:pPr>
      <w:proofErr w:type="gramStart"/>
      <w:r w:rsidRPr="00903255">
        <w:rPr>
          <w:rFonts w:ascii="Times New Roman" w:eastAsia="Times New Roman" w:hAnsi="Times New Roman" w:cs="Times New Roman"/>
          <w:sz w:val="22"/>
          <w:szCs w:val="22"/>
        </w:rPr>
        <w:t>policies</w:t>
      </w:r>
      <w:proofErr w:type="gramEnd"/>
      <w:r w:rsidRPr="00903255">
        <w:rPr>
          <w:rFonts w:ascii="Times New Roman" w:eastAsia="Times New Roman" w:hAnsi="Times New Roman" w:cs="Times New Roman"/>
          <w:sz w:val="22"/>
          <w:szCs w:val="22"/>
        </w:rPr>
        <w:t xml:space="preserve"> of externalization </w:t>
      </w:r>
    </w:p>
    <w:p w14:paraId="18807ABD" w14:textId="6512BBA8" w:rsidR="00B07EDE" w:rsidRPr="00903255" w:rsidRDefault="00B07EDE" w:rsidP="008F7925">
      <w:pPr>
        <w:pStyle w:val="ListParagraph"/>
        <w:numPr>
          <w:ilvl w:val="0"/>
          <w:numId w:val="28"/>
        </w:numPr>
        <w:spacing w:before="100" w:beforeAutospacing="1" w:after="100" w:afterAutospacing="1" w:line="480" w:lineRule="auto"/>
        <w:textAlignment w:val="baseline"/>
        <w:rPr>
          <w:rFonts w:ascii="Times New Roman" w:hAnsi="Times New Roman" w:cs="Times New Roman"/>
          <w:sz w:val="22"/>
          <w:szCs w:val="22"/>
        </w:rPr>
      </w:pPr>
      <w:proofErr w:type="gramStart"/>
      <w:r w:rsidRPr="00903255">
        <w:rPr>
          <w:rFonts w:ascii="Times New Roman" w:eastAsia="Times New Roman" w:hAnsi="Times New Roman" w:cs="Times New Roman"/>
          <w:sz w:val="22"/>
          <w:szCs w:val="22"/>
        </w:rPr>
        <w:t>redefinition</w:t>
      </w:r>
      <w:proofErr w:type="gramEnd"/>
      <w:r w:rsidRPr="00903255">
        <w:rPr>
          <w:rFonts w:ascii="Times New Roman" w:eastAsia="Times New Roman" w:hAnsi="Times New Roman" w:cs="Times New Roman"/>
          <w:sz w:val="22"/>
          <w:szCs w:val="22"/>
        </w:rPr>
        <w:t xml:space="preserve"> of who is in need and has a right to asylum through </w:t>
      </w:r>
      <w:r w:rsidR="00DE3050">
        <w:rPr>
          <w:rFonts w:ascii="Times New Roman" w:eastAsia="Times New Roman" w:hAnsi="Times New Roman" w:cs="Times New Roman"/>
          <w:sz w:val="22"/>
          <w:szCs w:val="22"/>
        </w:rPr>
        <w:t xml:space="preserve">the introduction of </w:t>
      </w:r>
      <w:r w:rsidRPr="00903255">
        <w:rPr>
          <w:rFonts w:ascii="Times New Roman" w:eastAsia="Times New Roman" w:hAnsi="Times New Roman" w:cs="Times New Roman"/>
          <w:sz w:val="22"/>
          <w:szCs w:val="22"/>
        </w:rPr>
        <w:t>new safe countries of origin</w:t>
      </w:r>
    </w:p>
    <w:p w14:paraId="13F1506C" w14:textId="110065D8" w:rsidR="00B07EDE" w:rsidRPr="00903255" w:rsidRDefault="00DE3050" w:rsidP="008F7925">
      <w:pPr>
        <w:pStyle w:val="ListParagraph"/>
        <w:numPr>
          <w:ilvl w:val="0"/>
          <w:numId w:val="28"/>
        </w:numPr>
        <w:spacing w:before="100" w:beforeAutospacing="1" w:after="100" w:afterAutospacing="1" w:line="480" w:lineRule="auto"/>
        <w:textAlignment w:val="baseline"/>
        <w:rPr>
          <w:rFonts w:ascii="Times New Roman" w:hAnsi="Times New Roman" w:cs="Times New Roman"/>
          <w:sz w:val="22"/>
          <w:szCs w:val="22"/>
        </w:rPr>
      </w:pPr>
      <w:proofErr w:type="gramStart"/>
      <w:r>
        <w:rPr>
          <w:rFonts w:ascii="Times New Roman" w:eastAsia="Times New Roman" w:hAnsi="Times New Roman" w:cs="Times New Roman"/>
          <w:sz w:val="22"/>
          <w:szCs w:val="22"/>
        </w:rPr>
        <w:t>prevention</w:t>
      </w:r>
      <w:proofErr w:type="gramEnd"/>
      <w:r>
        <w:rPr>
          <w:rFonts w:ascii="Times New Roman" w:eastAsia="Times New Roman" w:hAnsi="Times New Roman" w:cs="Times New Roman"/>
          <w:sz w:val="22"/>
          <w:szCs w:val="22"/>
        </w:rPr>
        <w:t xml:space="preserve"> of</w:t>
      </w:r>
      <w:r w:rsidR="00B07EDE" w:rsidRPr="00903255">
        <w:rPr>
          <w:rFonts w:ascii="Times New Roman" w:eastAsia="Times New Roman" w:hAnsi="Times New Roman" w:cs="Times New Roman"/>
          <w:sz w:val="22"/>
          <w:szCs w:val="22"/>
        </w:rPr>
        <w:t xml:space="preserve"> irregular migration through external border control</w:t>
      </w:r>
      <w:r>
        <w:rPr>
          <w:rFonts w:ascii="Times New Roman" w:eastAsia="Times New Roman" w:hAnsi="Times New Roman" w:cs="Times New Roman"/>
          <w:sz w:val="22"/>
          <w:szCs w:val="22"/>
        </w:rPr>
        <w:t xml:space="preserve"> and measures against smuggling</w:t>
      </w:r>
    </w:p>
    <w:p w14:paraId="2BA6F5B5" w14:textId="4B50FB37" w:rsidR="00B07EDE" w:rsidRPr="00903255" w:rsidRDefault="00DE3050" w:rsidP="008F7925">
      <w:pPr>
        <w:pStyle w:val="ListParagraph"/>
        <w:numPr>
          <w:ilvl w:val="0"/>
          <w:numId w:val="28"/>
        </w:numPr>
        <w:spacing w:before="100" w:beforeAutospacing="1" w:after="100" w:afterAutospacing="1" w:line="480" w:lineRule="auto"/>
        <w:textAlignment w:val="baseline"/>
        <w:rPr>
          <w:rFonts w:ascii="Times New Roman" w:hAnsi="Times New Roman" w:cs="Times New Roman"/>
          <w:sz w:val="22"/>
          <w:szCs w:val="22"/>
        </w:rPr>
      </w:pPr>
      <w:proofErr w:type="gramStart"/>
      <w:r>
        <w:rPr>
          <w:rFonts w:ascii="Times New Roman" w:hAnsi="Times New Roman" w:cs="Times New Roman"/>
          <w:sz w:val="22"/>
          <w:szCs w:val="22"/>
        </w:rPr>
        <w:t>stopping</w:t>
      </w:r>
      <w:proofErr w:type="gramEnd"/>
      <w:r w:rsidR="00B07EDE" w:rsidRPr="00903255">
        <w:rPr>
          <w:rFonts w:ascii="Times New Roman" w:hAnsi="Times New Roman" w:cs="Times New Roman"/>
          <w:sz w:val="22"/>
          <w:szCs w:val="22"/>
        </w:rPr>
        <w:t xml:space="preserve"> the departure of refugees from their countries of origin and transit</w:t>
      </w:r>
      <w:r>
        <w:rPr>
          <w:rFonts w:ascii="Times New Roman" w:hAnsi="Times New Roman" w:cs="Times New Roman"/>
          <w:sz w:val="22"/>
          <w:szCs w:val="22"/>
        </w:rPr>
        <w:t xml:space="preserve"> countries</w:t>
      </w:r>
    </w:p>
    <w:p w14:paraId="4D7C4130" w14:textId="0EA33C4E" w:rsidR="008F6A2F" w:rsidRPr="004F3EB3" w:rsidRDefault="004F3EB3" w:rsidP="008F6A2F">
      <w:pPr>
        <w:spacing w:line="480" w:lineRule="auto"/>
        <w:rPr>
          <w:rFonts w:ascii="Times New Roman" w:hAnsi="Times New Roman" w:cs="Times New Roman"/>
          <w:sz w:val="22"/>
          <w:szCs w:val="22"/>
        </w:rPr>
      </w:pPr>
      <w:r>
        <w:rPr>
          <w:rFonts w:ascii="Times New Roman" w:hAnsi="Times New Roman" w:cs="Times New Roman"/>
          <w:sz w:val="22"/>
          <w:szCs w:val="22"/>
        </w:rPr>
        <w:t>The following is a list of key terms and their definitions used throughout this paper.</w:t>
      </w:r>
    </w:p>
    <w:p w14:paraId="51FD9506" w14:textId="2585FA5D" w:rsidR="00AC7F6B" w:rsidRDefault="008F6A2F" w:rsidP="008F6A2F">
      <w:pPr>
        <w:spacing w:line="480" w:lineRule="auto"/>
        <w:rPr>
          <w:rFonts w:ascii="Times New Roman" w:hAnsi="Times New Roman" w:cs="Times New Roman"/>
          <w:sz w:val="22"/>
          <w:szCs w:val="22"/>
        </w:rPr>
      </w:pPr>
      <w:r w:rsidRPr="008F6A2F">
        <w:rPr>
          <w:rFonts w:ascii="Times New Roman" w:hAnsi="Times New Roman" w:cs="Times New Roman"/>
          <w:i/>
          <w:sz w:val="22"/>
          <w:szCs w:val="22"/>
        </w:rPr>
        <w:t>EU Asylum regime</w:t>
      </w:r>
      <w:r w:rsidRPr="008F6A2F">
        <w:rPr>
          <w:rFonts w:ascii="Times New Roman" w:hAnsi="Times New Roman" w:cs="Times New Roman"/>
          <w:sz w:val="22"/>
          <w:szCs w:val="22"/>
        </w:rPr>
        <w:t xml:space="preserve"> | The EU’s asylum regime is based on the 1951 Refugee Convention which states who a refugee is and the rights they are granted; the Dublin Convention outlines the state responsible for processing asylum claims once the refugee reaches Europe; and the Common European Asylum System is in place to enforce standards across the European states and aids in distributing asylum applicants evenly. The European Neighborhood Policy is a regional agreement implemented to enhance relations (mostly economically and developmentally) between the EU and the states directly to the south and east the Union’s borders. The EU/Turkey Refugee Policy is one of the only policies that deals directly with one European state on the sole context of finding solutions to the refugee issue: Greece.</w:t>
      </w:r>
    </w:p>
    <w:p w14:paraId="422A21F1" w14:textId="1D0C489B" w:rsidR="003B7734" w:rsidRPr="00833246" w:rsidRDefault="003B7734" w:rsidP="003B7734">
      <w:pPr>
        <w:spacing w:before="100" w:beforeAutospacing="1" w:after="100" w:afterAutospacing="1" w:line="480" w:lineRule="auto"/>
        <w:textAlignment w:val="baseline"/>
        <w:rPr>
          <w:rFonts w:ascii="Times New Roman" w:hAnsi="Times New Roman" w:cs="Times New Roman"/>
          <w:i/>
          <w:sz w:val="22"/>
          <w:szCs w:val="22"/>
        </w:rPr>
      </w:pPr>
      <w:r w:rsidRPr="008F6A2F">
        <w:rPr>
          <w:rFonts w:ascii="Times New Roman" w:hAnsi="Times New Roman" w:cs="Times New Roman"/>
          <w:i/>
          <w:sz w:val="22"/>
          <w:szCs w:val="22"/>
        </w:rPr>
        <w:t>Effective Policies</w:t>
      </w:r>
      <w:r w:rsidRPr="008F6A2F">
        <w:rPr>
          <w:rFonts w:ascii="Times New Roman" w:hAnsi="Times New Roman" w:cs="Times New Roman"/>
          <w:sz w:val="22"/>
          <w:szCs w:val="22"/>
        </w:rPr>
        <w:t xml:space="preserve"> | Since, Europe is an influential regional power with a strong economy and a very central location, it assumes responsibilit</w:t>
      </w:r>
      <w:r>
        <w:rPr>
          <w:rFonts w:ascii="Times New Roman" w:hAnsi="Times New Roman" w:cs="Times New Roman"/>
          <w:sz w:val="22"/>
          <w:szCs w:val="22"/>
        </w:rPr>
        <w:t>y for managing neighboring crise</w:t>
      </w:r>
      <w:r w:rsidRPr="008F6A2F">
        <w:rPr>
          <w:rFonts w:ascii="Times New Roman" w:hAnsi="Times New Roman" w:cs="Times New Roman"/>
          <w:sz w:val="22"/>
          <w:szCs w:val="22"/>
        </w:rPr>
        <w:t>s. When a crisis occurs that produces refugees, it is more likely that Europe will have refugees seeking protection from all over the region. In order to manage all these crises, the goal of the EU Asylum Regime is to protect external borders against illegal migration, and also to stay within receiving quotas to ensure that no one European state suffers more of a burden then others.</w:t>
      </w:r>
      <w:r w:rsidRPr="008F6A2F">
        <w:rPr>
          <w:rFonts w:ascii="Times New Roman" w:hAnsi="Times New Roman" w:cs="Times New Roman"/>
          <w:b/>
          <w:color w:val="FF0000"/>
          <w:sz w:val="22"/>
          <w:szCs w:val="22"/>
        </w:rPr>
        <w:t xml:space="preserve"> </w:t>
      </w:r>
      <w:r w:rsidRPr="008F6A2F">
        <w:rPr>
          <w:rFonts w:ascii="Times New Roman" w:hAnsi="Times New Roman" w:cs="Times New Roman"/>
          <w:sz w:val="22"/>
          <w:szCs w:val="22"/>
        </w:rPr>
        <w:t xml:space="preserve">Therefore, a policy can claim success when what they intend is actually followed through. When the review and assessment of the main deliverables of a policy can be clearly articulated and shown as being implemented, then the policy is considered effective. If the policies claim to find durable solutions to prevent illegal migration and no such action is taken or the policy falls sort, then it is considered ineffective. </w:t>
      </w:r>
      <w:proofErr w:type="spellStart"/>
      <w:r w:rsidRPr="008F6A2F">
        <w:rPr>
          <w:rFonts w:ascii="Times New Roman" w:eastAsia="Times New Roman" w:hAnsi="Times New Roman" w:cs="Times New Roman"/>
          <w:sz w:val="22"/>
          <w:szCs w:val="22"/>
        </w:rPr>
        <w:t>Niemann</w:t>
      </w:r>
      <w:proofErr w:type="spellEnd"/>
      <w:r w:rsidRPr="008F6A2F">
        <w:rPr>
          <w:rFonts w:ascii="Times New Roman" w:eastAsia="Times New Roman" w:hAnsi="Times New Roman" w:cs="Times New Roman"/>
          <w:sz w:val="22"/>
          <w:szCs w:val="22"/>
        </w:rPr>
        <w:t xml:space="preserve"> and </w:t>
      </w:r>
      <w:proofErr w:type="spellStart"/>
      <w:r w:rsidRPr="008F6A2F">
        <w:rPr>
          <w:rFonts w:ascii="Times New Roman" w:eastAsia="Times New Roman" w:hAnsi="Times New Roman" w:cs="Times New Roman"/>
          <w:sz w:val="22"/>
          <w:szCs w:val="22"/>
        </w:rPr>
        <w:t>Zaun’s</w:t>
      </w:r>
      <w:proofErr w:type="spellEnd"/>
      <w:r w:rsidRPr="008F6A2F">
        <w:rPr>
          <w:rFonts w:ascii="Times New Roman" w:hAnsi="Times New Roman" w:cs="Times New Roman"/>
          <w:sz w:val="22"/>
          <w:szCs w:val="22"/>
        </w:rPr>
        <w:t xml:space="preserve"> criteria listed above will help guide this </w:t>
      </w:r>
      <w:r w:rsidRPr="00903255">
        <w:rPr>
          <w:noProof/>
        </w:rPr>
        <w:drawing>
          <wp:anchor distT="0" distB="0" distL="114300" distR="114300" simplePos="0" relativeHeight="251674624" behindDoc="0" locked="0" layoutInCell="1" allowOverlap="1" wp14:anchorId="7515A2BA" wp14:editId="7B4A1AE0">
            <wp:simplePos x="0" y="0"/>
            <wp:positionH relativeFrom="column">
              <wp:posOffset>114300</wp:posOffset>
            </wp:positionH>
            <wp:positionV relativeFrom="paragraph">
              <wp:posOffset>1257300</wp:posOffset>
            </wp:positionV>
            <wp:extent cx="5486400" cy="1843405"/>
            <wp:effectExtent l="0" t="0" r="0" b="10795"/>
            <wp:wrapTight wrapText="bothSides">
              <wp:wrapPolygon edited="0">
                <wp:start x="0" y="0"/>
                <wp:lineTo x="0" y="21429"/>
                <wp:lineTo x="21500" y="21429"/>
                <wp:lineTo x="21500" y="0"/>
                <wp:lineTo x="0" y="0"/>
              </wp:wrapPolygon>
            </wp:wrapTight>
            <wp:docPr id="9"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76E0F2-8F9E-4973-9B35-40ADD86A4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B476E0F2-8F9E-4973-9B35-40ADD86A45B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6400" cy="1843405"/>
                    </a:xfrm>
                    <a:prstGeom prst="rect">
                      <a:avLst/>
                    </a:prstGeom>
                  </pic:spPr>
                </pic:pic>
              </a:graphicData>
            </a:graphic>
            <wp14:sizeRelH relativeFrom="page">
              <wp14:pctWidth>0</wp14:pctWidth>
            </wp14:sizeRelH>
            <wp14:sizeRelV relativeFrom="page">
              <wp14:pctHeight>0</wp14:pctHeight>
            </wp14:sizeRelV>
          </wp:anchor>
        </w:drawing>
      </w:r>
      <w:r w:rsidRPr="008F6A2F">
        <w:rPr>
          <w:rFonts w:ascii="Times New Roman" w:hAnsi="Times New Roman" w:cs="Times New Roman"/>
          <w:sz w:val="22"/>
          <w:szCs w:val="22"/>
        </w:rPr>
        <w:t>comparison.</w:t>
      </w:r>
    </w:p>
    <w:p w14:paraId="7D55083E" w14:textId="77777777" w:rsidR="003B7734" w:rsidRDefault="003B7734" w:rsidP="008F6A2F">
      <w:pPr>
        <w:spacing w:line="480" w:lineRule="auto"/>
        <w:rPr>
          <w:rFonts w:ascii="Times New Roman" w:hAnsi="Times New Roman" w:cs="Times New Roman"/>
          <w:sz w:val="22"/>
          <w:szCs w:val="22"/>
        </w:rPr>
      </w:pPr>
    </w:p>
    <w:p w14:paraId="67A70A23" w14:textId="4E75ECDA" w:rsidR="000D45DC" w:rsidRDefault="000D45DC" w:rsidP="008F6A2F">
      <w:pPr>
        <w:spacing w:line="480" w:lineRule="auto"/>
        <w:rPr>
          <w:rFonts w:ascii="Times New Roman" w:hAnsi="Times New Roman" w:cs="Times New Roman"/>
          <w:sz w:val="22"/>
          <w:szCs w:val="22"/>
        </w:rPr>
      </w:pPr>
    </w:p>
    <w:p w14:paraId="28E94444" w14:textId="77777777" w:rsidR="0013530A" w:rsidRDefault="0013530A" w:rsidP="00A245D7">
      <w:pPr>
        <w:spacing w:before="100" w:beforeAutospacing="1" w:after="100" w:afterAutospacing="1" w:line="480" w:lineRule="auto"/>
        <w:textAlignment w:val="baseline"/>
        <w:rPr>
          <w:rFonts w:ascii="Times New Roman" w:hAnsi="Times New Roman" w:cs="Times New Roman"/>
          <w:i/>
          <w:sz w:val="22"/>
          <w:szCs w:val="22"/>
        </w:rPr>
      </w:pPr>
    </w:p>
    <w:p w14:paraId="17ECAA50" w14:textId="37DA71BA" w:rsidR="0013530A" w:rsidRDefault="003B7734" w:rsidP="00A245D7">
      <w:pPr>
        <w:spacing w:before="100" w:beforeAutospacing="1" w:after="100" w:afterAutospacing="1" w:line="480" w:lineRule="auto"/>
        <w:textAlignment w:val="baseline"/>
        <w:rPr>
          <w:rFonts w:ascii="Times New Roman" w:hAnsi="Times New Roman" w:cs="Times New Roman"/>
          <w:i/>
          <w:sz w:val="22"/>
          <w:szCs w:val="22"/>
        </w:rPr>
      </w:pPr>
      <w:r w:rsidRPr="00903255">
        <w:rPr>
          <w:noProof/>
        </w:rPr>
        <w:drawing>
          <wp:anchor distT="0" distB="0" distL="114300" distR="114300" simplePos="0" relativeHeight="251676672" behindDoc="0" locked="0" layoutInCell="1" allowOverlap="1" wp14:anchorId="237D1383" wp14:editId="6B50B776">
            <wp:simplePos x="0" y="0"/>
            <wp:positionH relativeFrom="column">
              <wp:posOffset>-5575300</wp:posOffset>
            </wp:positionH>
            <wp:positionV relativeFrom="paragraph">
              <wp:posOffset>417830</wp:posOffset>
            </wp:positionV>
            <wp:extent cx="5486400" cy="1800860"/>
            <wp:effectExtent l="0" t="0" r="0" b="2540"/>
            <wp:wrapTight wrapText="bothSides">
              <wp:wrapPolygon edited="0">
                <wp:start x="0" y="0"/>
                <wp:lineTo x="0" y="21326"/>
                <wp:lineTo x="21500" y="21326"/>
                <wp:lineTo x="21500" y="0"/>
                <wp:lineTo x="0" y="0"/>
              </wp:wrapPolygon>
            </wp:wrapTight>
            <wp:docPr id="10" name="Picture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86A0DB3-0730-43FB-84AC-B64265E3D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86A0DB3-0730-43FB-84AC-B64265E3D3D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1800860"/>
                    </a:xfrm>
                    <a:prstGeom prst="rect">
                      <a:avLst/>
                    </a:prstGeom>
                  </pic:spPr>
                </pic:pic>
              </a:graphicData>
            </a:graphic>
            <wp14:sizeRelH relativeFrom="page">
              <wp14:pctWidth>0</wp14:pctWidth>
            </wp14:sizeRelH>
            <wp14:sizeRelV relativeFrom="page">
              <wp14:pctHeight>0</wp14:pctHeight>
            </wp14:sizeRelV>
          </wp:anchor>
        </w:drawing>
      </w:r>
    </w:p>
    <w:p w14:paraId="6D4E8F15" w14:textId="0591724C" w:rsidR="0013530A" w:rsidRDefault="0013530A" w:rsidP="00A245D7">
      <w:pPr>
        <w:spacing w:before="100" w:beforeAutospacing="1" w:after="100" w:afterAutospacing="1" w:line="480" w:lineRule="auto"/>
        <w:textAlignment w:val="baseline"/>
        <w:rPr>
          <w:rFonts w:ascii="Times New Roman" w:hAnsi="Times New Roman" w:cs="Times New Roman"/>
          <w:i/>
          <w:sz w:val="22"/>
          <w:szCs w:val="22"/>
        </w:rPr>
      </w:pPr>
    </w:p>
    <w:p w14:paraId="79D41887" w14:textId="13CE635C" w:rsidR="0013530A" w:rsidRDefault="0013530A" w:rsidP="00A245D7">
      <w:pPr>
        <w:spacing w:before="100" w:beforeAutospacing="1" w:after="100" w:afterAutospacing="1" w:line="480" w:lineRule="auto"/>
        <w:textAlignment w:val="baseline"/>
        <w:rPr>
          <w:rFonts w:ascii="Times New Roman" w:hAnsi="Times New Roman" w:cs="Times New Roman"/>
          <w:i/>
          <w:sz w:val="22"/>
          <w:szCs w:val="22"/>
        </w:rPr>
      </w:pPr>
    </w:p>
    <w:p w14:paraId="18BDEA5B" w14:textId="77777777" w:rsidR="0013530A" w:rsidRDefault="0013530A" w:rsidP="00A245D7">
      <w:pPr>
        <w:spacing w:before="100" w:beforeAutospacing="1" w:after="100" w:afterAutospacing="1" w:line="480" w:lineRule="auto"/>
        <w:textAlignment w:val="baseline"/>
        <w:rPr>
          <w:rFonts w:ascii="Times New Roman" w:hAnsi="Times New Roman" w:cs="Times New Roman"/>
          <w:i/>
          <w:sz w:val="22"/>
          <w:szCs w:val="22"/>
        </w:rPr>
      </w:pPr>
    </w:p>
    <w:p w14:paraId="1740DB54" w14:textId="1107A22B" w:rsidR="0013530A" w:rsidRDefault="0013530A" w:rsidP="0013530A">
      <w:pPr>
        <w:jc w:val="center"/>
        <w:rPr>
          <w:rFonts w:ascii="Times New Roman" w:hAnsi="Times New Roman" w:cs="Times New Roman"/>
          <w:i/>
          <w:sz w:val="22"/>
          <w:szCs w:val="22"/>
        </w:rPr>
      </w:pPr>
      <w:r w:rsidRPr="008F6A2F">
        <w:rPr>
          <w:rFonts w:ascii="Times New Roman" w:hAnsi="Times New Roman" w:cs="Times New Roman"/>
          <w:i/>
          <w:sz w:val="20"/>
          <w:szCs w:val="20"/>
        </w:rPr>
        <w:t xml:space="preserve">Image </w:t>
      </w:r>
      <w:r w:rsidR="00074709">
        <w:rPr>
          <w:rFonts w:ascii="Times New Roman" w:hAnsi="Times New Roman" w:cs="Times New Roman"/>
          <w:i/>
          <w:sz w:val="20"/>
          <w:szCs w:val="20"/>
        </w:rPr>
        <w:t>3</w:t>
      </w:r>
      <w:r w:rsidRPr="008F6A2F">
        <w:rPr>
          <w:rFonts w:ascii="Times New Roman" w:hAnsi="Times New Roman" w:cs="Times New Roman"/>
          <w:sz w:val="20"/>
          <w:szCs w:val="20"/>
        </w:rPr>
        <w:t>: United Nations High Commissioner for Refugees: Figures at a Glance</w:t>
      </w:r>
      <w:r w:rsidRPr="00CD19B0">
        <w:rPr>
          <w:rStyle w:val="FootnoteReference"/>
          <w:rFonts w:ascii="Times New Roman" w:hAnsi="Times New Roman" w:cs="Times New Roman"/>
          <w:sz w:val="20"/>
          <w:szCs w:val="20"/>
        </w:rPr>
        <w:footnoteReference w:id="4"/>
      </w:r>
    </w:p>
    <w:p w14:paraId="7D436D83" w14:textId="77777777" w:rsidR="00883F5E" w:rsidRDefault="008F6A2F" w:rsidP="00883F5E">
      <w:pPr>
        <w:spacing w:before="100" w:beforeAutospacing="1" w:after="100" w:afterAutospacing="1" w:line="480" w:lineRule="auto"/>
        <w:textAlignment w:val="baseline"/>
        <w:rPr>
          <w:rFonts w:ascii="Times New Roman" w:hAnsi="Times New Roman" w:cs="Times New Roman"/>
          <w:sz w:val="22"/>
          <w:szCs w:val="22"/>
        </w:rPr>
      </w:pPr>
      <w:r w:rsidRPr="008F6A2F">
        <w:rPr>
          <w:rFonts w:ascii="Times New Roman" w:eastAsia="Times New Roman" w:hAnsi="Times New Roman" w:cs="Times New Roman"/>
          <w:i/>
          <w:sz w:val="22"/>
          <w:szCs w:val="22"/>
        </w:rPr>
        <w:t xml:space="preserve">Refugees/Asylum Seekers/Displaced People </w:t>
      </w:r>
      <w:r w:rsidRPr="008F6A2F">
        <w:rPr>
          <w:rFonts w:ascii="Times New Roman" w:eastAsia="Times New Roman" w:hAnsi="Times New Roman" w:cs="Times New Roman"/>
          <w:sz w:val="22"/>
          <w:szCs w:val="22"/>
        </w:rPr>
        <w:t>|</w:t>
      </w:r>
      <w:r w:rsidRPr="008F6A2F">
        <w:rPr>
          <w:rFonts w:ascii="Times New Roman" w:hAnsi="Times New Roman" w:cs="Times New Roman"/>
          <w:sz w:val="22"/>
          <w:szCs w:val="22"/>
        </w:rPr>
        <w:t xml:space="preserve"> According to the </w:t>
      </w:r>
      <w:r w:rsidRPr="008F6A2F">
        <w:rPr>
          <w:rFonts w:ascii="Times New Roman" w:eastAsia="Times New Roman" w:hAnsi="Times New Roman" w:cs="Times New Roman"/>
          <w:sz w:val="22"/>
          <w:szCs w:val="22"/>
        </w:rPr>
        <w:t xml:space="preserve">Open Society Foundations (2016), </w:t>
      </w:r>
      <w:r w:rsidRPr="008F6A2F">
        <w:rPr>
          <w:rFonts w:ascii="Times New Roman" w:hAnsi="Times New Roman" w:cs="Times New Roman"/>
          <w:sz w:val="22"/>
          <w:szCs w:val="22"/>
        </w:rPr>
        <w:t>“A refugee is someone fleeing war, persecution, or natural disaster.” More specifically,</w:t>
      </w:r>
      <w:r w:rsidRPr="008F6A2F">
        <w:rPr>
          <w:rFonts w:ascii="Times New Roman" w:eastAsia="Times New Roman" w:hAnsi="Times New Roman" w:cs="Times New Roman"/>
          <w:sz w:val="22"/>
          <w:szCs w:val="22"/>
        </w:rPr>
        <w:t xml:space="preserve"> the United Nations High Commissioner for Refugees (UNHCR, 2010, 3) defines a refugee, based on the 1951 Convention, </w:t>
      </w:r>
      <w:r w:rsidRPr="008F6A2F">
        <w:rPr>
          <w:rFonts w:ascii="Times New Roman" w:hAnsi="Times New Roman" w:cs="Times New Roman"/>
          <w:sz w:val="22"/>
          <w:szCs w:val="22"/>
        </w:rPr>
        <w:t>“</w:t>
      </w:r>
      <w:r w:rsidRPr="008F6A2F">
        <w:rPr>
          <w:rFonts w:ascii="Times New Roman" w:eastAsia="Times New Roman" w:hAnsi="Times New Roman" w:cs="Times New Roman"/>
          <w:sz w:val="22"/>
          <w:szCs w:val="22"/>
        </w:rPr>
        <w:t xml:space="preserve">is someone who is unable or unwilling to return to their country of origin owing to a well-founded fear of being persecuted for reasons of race, religion, nationality, membership of a particular social group, or political opinion.” </w:t>
      </w:r>
      <w:r w:rsidRPr="008F6A2F">
        <w:rPr>
          <w:rFonts w:ascii="Times New Roman" w:hAnsi="Times New Roman" w:cs="Times New Roman"/>
          <w:sz w:val="22"/>
          <w:szCs w:val="22"/>
        </w:rPr>
        <w:t xml:space="preserve">The UNHCR states that due to some type of violence or conflict, currently 68.5 million people have been forcibly displaced from their homes (UNHCR 2018). This includes asylum seekers, those who have “the legal permission to stay somewhere as a refugee, which brings rights and benefits. Not every asylum seeker will ultimately be recognized as a refugee, but every refugee is initially an asylum seeker” (Open Society Foundations, 2016). </w:t>
      </w:r>
    </w:p>
    <w:p w14:paraId="0524FC09" w14:textId="275A9C6C" w:rsidR="008F6A2F" w:rsidRPr="008F6A2F" w:rsidRDefault="008F6A2F" w:rsidP="00883F5E">
      <w:pPr>
        <w:spacing w:before="100" w:beforeAutospacing="1" w:after="100" w:afterAutospacing="1" w:line="480" w:lineRule="auto"/>
        <w:ind w:firstLine="720"/>
        <w:textAlignment w:val="baseline"/>
        <w:rPr>
          <w:rFonts w:ascii="Times New Roman" w:hAnsi="Times New Roman" w:cs="Times New Roman"/>
          <w:sz w:val="22"/>
          <w:szCs w:val="22"/>
        </w:rPr>
      </w:pPr>
      <w:r w:rsidRPr="008F6A2F">
        <w:rPr>
          <w:rFonts w:ascii="Times New Roman" w:hAnsi="Times New Roman" w:cs="Times New Roman"/>
          <w:sz w:val="22"/>
          <w:szCs w:val="22"/>
        </w:rPr>
        <w:t>Stateless people are also included in the millions displaced, as well as those internally displaced within their home country, and fleeing migrants who are in the process of or hoping to gain refugee classification at some point. Of those nearly 70 million people</w:t>
      </w:r>
      <w:r w:rsidR="00883F5E">
        <w:rPr>
          <w:rFonts w:ascii="Times New Roman" w:hAnsi="Times New Roman" w:cs="Times New Roman"/>
          <w:sz w:val="22"/>
          <w:szCs w:val="22"/>
        </w:rPr>
        <w:t xml:space="preserve"> (see </w:t>
      </w:r>
      <w:r w:rsidR="00883F5E" w:rsidRPr="00883F5E">
        <w:rPr>
          <w:rFonts w:ascii="Times New Roman" w:hAnsi="Times New Roman" w:cs="Times New Roman"/>
          <w:i/>
          <w:sz w:val="22"/>
          <w:szCs w:val="22"/>
        </w:rPr>
        <w:t xml:space="preserve">Image </w:t>
      </w:r>
      <w:r w:rsidR="00074709">
        <w:rPr>
          <w:rFonts w:ascii="Times New Roman" w:hAnsi="Times New Roman" w:cs="Times New Roman"/>
          <w:i/>
          <w:sz w:val="22"/>
          <w:szCs w:val="22"/>
        </w:rPr>
        <w:t>3</w:t>
      </w:r>
      <w:r w:rsidR="00883F5E">
        <w:rPr>
          <w:rFonts w:ascii="Times New Roman" w:hAnsi="Times New Roman" w:cs="Times New Roman"/>
          <w:sz w:val="22"/>
          <w:szCs w:val="22"/>
        </w:rPr>
        <w:t>)</w:t>
      </w:r>
      <w:r w:rsidRPr="008F6A2F">
        <w:rPr>
          <w:rFonts w:ascii="Times New Roman" w:hAnsi="Times New Roman" w:cs="Times New Roman"/>
          <w:sz w:val="22"/>
          <w:szCs w:val="22"/>
        </w:rPr>
        <w:t xml:space="preserve">, 40 million are internally displaced within their home country. 3.1 million are classified as asylum seekers. 25.4 million of the 68.5 million are refugees; this number has increased from 21.3 million in 2015 (UNHCR 2018). Moreover, of the 25.4 million refugees, 19.9 million are protected under the UNHCR’s mandate and more than 6 million of those are Syrians, the remaining 5.4 million are Palestinian refugees registered by the </w:t>
      </w:r>
      <w:r w:rsidRPr="008F6A2F">
        <w:rPr>
          <w:rStyle w:val="Emphasis"/>
          <w:rFonts w:ascii="Times New Roman" w:eastAsia="Times New Roman" w:hAnsi="Times New Roman" w:cs="Times New Roman"/>
          <w:i w:val="0"/>
          <w:sz w:val="22"/>
          <w:szCs w:val="22"/>
        </w:rPr>
        <w:t>United Nations Relief and Works Agency</w:t>
      </w:r>
      <w:r w:rsidRPr="008F6A2F">
        <w:rPr>
          <w:rStyle w:val="st"/>
          <w:rFonts w:ascii="Times New Roman" w:eastAsia="Times New Roman" w:hAnsi="Times New Roman" w:cs="Times New Roman"/>
          <w:sz w:val="22"/>
          <w:szCs w:val="22"/>
        </w:rPr>
        <w:t xml:space="preserve"> for Palestine Refugees in the Near East</w:t>
      </w:r>
      <w:r w:rsidRPr="008F6A2F">
        <w:rPr>
          <w:rFonts w:ascii="Times New Roman" w:hAnsi="Times New Roman" w:cs="Times New Roman"/>
          <w:sz w:val="22"/>
          <w:szCs w:val="22"/>
        </w:rPr>
        <w:t xml:space="preserve"> (UNRWA) and more than 6 million of those are Syrians (</w:t>
      </w:r>
      <w:r w:rsidRPr="008F6A2F">
        <w:rPr>
          <w:rFonts w:ascii="Times New Roman" w:hAnsi="Times New Roman" w:cs="Times New Roman"/>
          <w:i/>
          <w:sz w:val="22"/>
          <w:szCs w:val="22"/>
        </w:rPr>
        <w:t>Ibid.</w:t>
      </w:r>
      <w:r w:rsidRPr="008F6A2F">
        <w:rPr>
          <w:rFonts w:ascii="Times New Roman" w:hAnsi="Times New Roman" w:cs="Times New Roman"/>
          <w:sz w:val="22"/>
          <w:szCs w:val="22"/>
        </w:rPr>
        <w:t>).</w:t>
      </w:r>
      <w:r w:rsidRPr="008F6A2F">
        <w:rPr>
          <w:rFonts w:ascii="Times New Roman" w:eastAsia="Times New Roman" w:hAnsi="Times New Roman" w:cs="Times New Roman"/>
          <w:sz w:val="22"/>
          <w:szCs w:val="22"/>
        </w:rPr>
        <w:t xml:space="preserve"> With the help of </w:t>
      </w:r>
      <w:proofErr w:type="spellStart"/>
      <w:r w:rsidRPr="008F6A2F">
        <w:rPr>
          <w:rFonts w:ascii="Times New Roman" w:eastAsia="Times New Roman" w:hAnsi="Times New Roman" w:cs="Times New Roman"/>
          <w:sz w:val="22"/>
          <w:szCs w:val="22"/>
        </w:rPr>
        <w:t>Marbach</w:t>
      </w:r>
      <w:proofErr w:type="spellEnd"/>
      <w:r w:rsidRPr="008F6A2F">
        <w:rPr>
          <w:rFonts w:ascii="Times New Roman" w:eastAsia="Times New Roman" w:hAnsi="Times New Roman" w:cs="Times New Roman"/>
          <w:sz w:val="22"/>
          <w:szCs w:val="22"/>
        </w:rPr>
        <w:t xml:space="preserve">, </w:t>
      </w:r>
      <w:proofErr w:type="spellStart"/>
      <w:r w:rsidRPr="008F6A2F">
        <w:rPr>
          <w:rFonts w:ascii="Times New Roman" w:eastAsia="Times New Roman" w:hAnsi="Times New Roman" w:cs="Times New Roman"/>
          <w:sz w:val="22"/>
          <w:szCs w:val="22"/>
        </w:rPr>
        <w:t>Hainmueller</w:t>
      </w:r>
      <w:proofErr w:type="spellEnd"/>
      <w:r w:rsidRPr="008F6A2F">
        <w:rPr>
          <w:rFonts w:ascii="Times New Roman" w:eastAsia="Times New Roman" w:hAnsi="Times New Roman" w:cs="Times New Roman"/>
          <w:sz w:val="22"/>
          <w:szCs w:val="22"/>
        </w:rPr>
        <w:t xml:space="preserve">, and </w:t>
      </w:r>
      <w:proofErr w:type="spellStart"/>
      <w:r w:rsidRPr="008F6A2F">
        <w:rPr>
          <w:rFonts w:ascii="Times New Roman" w:eastAsia="Times New Roman" w:hAnsi="Times New Roman" w:cs="Times New Roman"/>
          <w:sz w:val="22"/>
          <w:szCs w:val="22"/>
        </w:rPr>
        <w:t>Hangartner</w:t>
      </w:r>
      <w:proofErr w:type="spellEnd"/>
      <w:r w:rsidRPr="008F6A2F">
        <w:rPr>
          <w:rFonts w:ascii="Times New Roman" w:eastAsia="Times New Roman" w:hAnsi="Times New Roman" w:cs="Times New Roman"/>
          <w:sz w:val="22"/>
          <w:szCs w:val="22"/>
        </w:rPr>
        <w:t xml:space="preserve"> (2017, 3), I define internally displaced people as those who have been forced to leave their homes but still remain within their country. Externally displaced includes those who have crossed borders fleeing from their country due to conflict, persecution, or other dangers. </w:t>
      </w:r>
      <w:r w:rsidRPr="008F6A2F">
        <w:rPr>
          <w:rFonts w:ascii="Times New Roman" w:hAnsi="Times New Roman" w:cs="Times New Roman"/>
          <w:sz w:val="22"/>
          <w:szCs w:val="22"/>
        </w:rPr>
        <w:t>Asylum seeker is referring to anyone who has filed an application for asylum in another country. A refugee is someone has fled their home country and whose application for asylum has been approved and can receive temporary protection in a host country.</w:t>
      </w:r>
    </w:p>
    <w:p w14:paraId="76E59299" w14:textId="77777777" w:rsidR="008F6A2F" w:rsidRDefault="008F6A2F" w:rsidP="00C30995">
      <w:pPr>
        <w:spacing w:before="100" w:beforeAutospacing="1" w:after="100" w:afterAutospacing="1" w:line="480" w:lineRule="auto"/>
        <w:ind w:firstLine="720"/>
        <w:textAlignment w:val="baseline"/>
        <w:rPr>
          <w:rFonts w:ascii="Times New Roman" w:eastAsia="Times New Roman" w:hAnsi="Times New Roman" w:cs="Times New Roman"/>
          <w:sz w:val="22"/>
          <w:szCs w:val="22"/>
        </w:rPr>
      </w:pPr>
      <w:r w:rsidRPr="008F6A2F">
        <w:rPr>
          <w:rFonts w:ascii="Times New Roman" w:hAnsi="Times New Roman" w:cs="Times New Roman"/>
          <w:sz w:val="22"/>
          <w:szCs w:val="22"/>
        </w:rPr>
        <w:t xml:space="preserve">In order to gain refugee classification an appeal has to be sent to the UN. Unfortunately, there is a </w:t>
      </w:r>
      <w:r w:rsidRPr="008F6A2F">
        <w:rPr>
          <w:rFonts w:ascii="Times New Roman" w:eastAsia="Times New Roman" w:hAnsi="Times New Roman" w:cs="Times New Roman"/>
          <w:sz w:val="22"/>
          <w:szCs w:val="22"/>
        </w:rPr>
        <w:t xml:space="preserve">complicated intertwined relationship “between voluntary and forced migration that challenges the asylum systems adopted by States to distinguish between refugees and other migrants” (Martin, 2001). But, it is the UN’s and, in some cases states’, responsibility to determine the difference between asylum seekers and voluntary migrants and process each case accordingly. </w:t>
      </w:r>
      <w:r w:rsidRPr="008F6A2F">
        <w:rPr>
          <w:rFonts w:ascii="Times New Roman" w:hAnsi="Times New Roman" w:cs="Times New Roman"/>
          <w:sz w:val="22"/>
          <w:szCs w:val="22"/>
        </w:rPr>
        <w:t xml:space="preserve">Once this process is approved, the displaced person is granted official refugee status, and thus, can apply for resettlement. It is common for applicants to wait several years for this process. While they have lost their home and fled their country, sometimes the only waiting rooms available are crowded camps in surrounding states. </w:t>
      </w:r>
      <w:r w:rsidRPr="008F6A2F">
        <w:rPr>
          <w:rFonts w:ascii="Times New Roman" w:eastAsia="Times New Roman" w:hAnsi="Times New Roman" w:cs="Times New Roman"/>
          <w:sz w:val="22"/>
          <w:szCs w:val="22"/>
        </w:rPr>
        <w:t xml:space="preserve">Throughout this paper I use the terms asylum seeker and refugee to refer to those seeking refuge in Europe. </w:t>
      </w:r>
    </w:p>
    <w:p w14:paraId="71F89D6A" w14:textId="3BCCFFAD" w:rsidR="00C21002" w:rsidRDefault="00693DF7" w:rsidP="002A3E28">
      <w:pPr>
        <w:spacing w:line="480" w:lineRule="auto"/>
        <w:rPr>
          <w:rFonts w:ascii="Times New Roman" w:hAnsi="Times New Roman" w:cs="Times New Roman"/>
          <w:sz w:val="22"/>
          <w:szCs w:val="22"/>
        </w:rPr>
      </w:pPr>
      <w:r w:rsidRPr="00903255">
        <w:rPr>
          <w:noProof/>
        </w:rPr>
        <w:drawing>
          <wp:anchor distT="0" distB="0" distL="114300" distR="114300" simplePos="0" relativeHeight="251672576" behindDoc="0" locked="0" layoutInCell="1" allowOverlap="1" wp14:anchorId="66123D68" wp14:editId="4279608C">
            <wp:simplePos x="0" y="0"/>
            <wp:positionH relativeFrom="column">
              <wp:posOffset>114300</wp:posOffset>
            </wp:positionH>
            <wp:positionV relativeFrom="paragraph">
              <wp:posOffset>109855</wp:posOffset>
            </wp:positionV>
            <wp:extent cx="5486400" cy="2645410"/>
            <wp:effectExtent l="0" t="0" r="0" b="0"/>
            <wp:wrapTight wrapText="bothSides">
              <wp:wrapPolygon edited="0">
                <wp:start x="0" y="0"/>
                <wp:lineTo x="0" y="21361"/>
                <wp:lineTo x="21500" y="21361"/>
                <wp:lineTo x="21500" y="0"/>
                <wp:lineTo x="0" y="0"/>
              </wp:wrapPolygon>
            </wp:wrapTight>
            <wp:docPr id="7" name="Picture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FD8F192-5BB2-43C9-B828-94AC3DFA4F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FD8F192-5BB2-43C9-B828-94AC3DFA4F2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86400" cy="2645410"/>
                    </a:xfrm>
                    <a:prstGeom prst="rect">
                      <a:avLst/>
                    </a:prstGeom>
                  </pic:spPr>
                </pic:pic>
              </a:graphicData>
            </a:graphic>
            <wp14:sizeRelH relativeFrom="page">
              <wp14:pctWidth>0</wp14:pctWidth>
            </wp14:sizeRelH>
            <wp14:sizeRelV relativeFrom="page">
              <wp14:pctHeight>0</wp14:pctHeight>
            </wp14:sizeRelV>
          </wp:anchor>
        </w:drawing>
      </w:r>
    </w:p>
    <w:p w14:paraId="4579A663" w14:textId="77777777" w:rsidR="00693DF7" w:rsidRDefault="00693DF7" w:rsidP="002A3E28">
      <w:pPr>
        <w:spacing w:line="480" w:lineRule="auto"/>
        <w:rPr>
          <w:rFonts w:ascii="Times New Roman" w:hAnsi="Times New Roman" w:cs="Times New Roman"/>
          <w:i/>
          <w:sz w:val="22"/>
          <w:szCs w:val="22"/>
        </w:rPr>
      </w:pPr>
    </w:p>
    <w:p w14:paraId="66F10166" w14:textId="77777777" w:rsidR="00693DF7" w:rsidRDefault="00693DF7" w:rsidP="002A3E28">
      <w:pPr>
        <w:spacing w:line="480" w:lineRule="auto"/>
        <w:rPr>
          <w:rFonts w:ascii="Times New Roman" w:hAnsi="Times New Roman" w:cs="Times New Roman"/>
          <w:i/>
          <w:sz w:val="22"/>
          <w:szCs w:val="22"/>
        </w:rPr>
      </w:pPr>
    </w:p>
    <w:p w14:paraId="46CF934D" w14:textId="77777777" w:rsidR="00693DF7" w:rsidRDefault="00693DF7" w:rsidP="002A3E28">
      <w:pPr>
        <w:spacing w:line="480" w:lineRule="auto"/>
        <w:rPr>
          <w:rFonts w:ascii="Times New Roman" w:hAnsi="Times New Roman" w:cs="Times New Roman"/>
          <w:i/>
          <w:sz w:val="22"/>
          <w:szCs w:val="22"/>
        </w:rPr>
      </w:pPr>
    </w:p>
    <w:p w14:paraId="2452C45F" w14:textId="77777777" w:rsidR="00693DF7" w:rsidRDefault="00693DF7" w:rsidP="002A3E28">
      <w:pPr>
        <w:spacing w:line="480" w:lineRule="auto"/>
        <w:rPr>
          <w:rFonts w:ascii="Times New Roman" w:hAnsi="Times New Roman" w:cs="Times New Roman"/>
          <w:i/>
          <w:sz w:val="22"/>
          <w:szCs w:val="22"/>
        </w:rPr>
      </w:pPr>
    </w:p>
    <w:p w14:paraId="16442A5C" w14:textId="77777777" w:rsidR="00693DF7" w:rsidRDefault="00693DF7" w:rsidP="002A3E28">
      <w:pPr>
        <w:spacing w:line="480" w:lineRule="auto"/>
        <w:rPr>
          <w:rFonts w:ascii="Times New Roman" w:hAnsi="Times New Roman" w:cs="Times New Roman"/>
          <w:i/>
          <w:sz w:val="22"/>
          <w:szCs w:val="22"/>
        </w:rPr>
      </w:pPr>
    </w:p>
    <w:p w14:paraId="5019C797" w14:textId="77777777" w:rsidR="00693DF7" w:rsidRDefault="00693DF7" w:rsidP="002A3E28">
      <w:pPr>
        <w:spacing w:line="480" w:lineRule="auto"/>
        <w:rPr>
          <w:rFonts w:ascii="Times New Roman" w:hAnsi="Times New Roman" w:cs="Times New Roman"/>
          <w:i/>
          <w:sz w:val="22"/>
          <w:szCs w:val="22"/>
        </w:rPr>
      </w:pPr>
    </w:p>
    <w:p w14:paraId="080AC03A" w14:textId="77777777" w:rsidR="00693DF7" w:rsidRDefault="00693DF7" w:rsidP="002A3E28">
      <w:pPr>
        <w:spacing w:line="480" w:lineRule="auto"/>
        <w:rPr>
          <w:rFonts w:ascii="Times New Roman" w:hAnsi="Times New Roman" w:cs="Times New Roman"/>
          <w:i/>
          <w:sz w:val="22"/>
          <w:szCs w:val="22"/>
        </w:rPr>
      </w:pPr>
    </w:p>
    <w:p w14:paraId="1F7D38C7" w14:textId="77777777" w:rsidR="00693DF7" w:rsidRDefault="00693DF7" w:rsidP="002A3E28">
      <w:pPr>
        <w:spacing w:line="480" w:lineRule="auto"/>
        <w:rPr>
          <w:rFonts w:ascii="Times New Roman" w:hAnsi="Times New Roman" w:cs="Times New Roman"/>
          <w:i/>
          <w:sz w:val="22"/>
          <w:szCs w:val="22"/>
        </w:rPr>
      </w:pPr>
    </w:p>
    <w:p w14:paraId="21F7FD9E" w14:textId="41430CE3" w:rsidR="00693DF7" w:rsidRPr="00693DF7" w:rsidRDefault="00693DF7" w:rsidP="00693DF7">
      <w:pPr>
        <w:spacing w:line="480" w:lineRule="auto"/>
        <w:jc w:val="center"/>
        <w:rPr>
          <w:rFonts w:ascii="Times New Roman" w:eastAsia="Times New Roman" w:hAnsi="Times New Roman" w:cs="Times New Roman"/>
          <w:sz w:val="22"/>
          <w:szCs w:val="22"/>
        </w:rPr>
      </w:pPr>
      <w:r w:rsidRPr="008F6A2F">
        <w:rPr>
          <w:rFonts w:ascii="Times New Roman" w:hAnsi="Times New Roman" w:cs="Times New Roman"/>
          <w:bCs/>
          <w:i/>
          <w:sz w:val="20"/>
          <w:szCs w:val="20"/>
        </w:rPr>
        <w:t xml:space="preserve">Image </w:t>
      </w:r>
      <w:r w:rsidR="00074709">
        <w:rPr>
          <w:rFonts w:ascii="Times New Roman" w:hAnsi="Times New Roman" w:cs="Times New Roman"/>
          <w:bCs/>
          <w:i/>
          <w:sz w:val="20"/>
          <w:szCs w:val="20"/>
        </w:rPr>
        <w:t>4</w:t>
      </w:r>
      <w:r w:rsidRPr="008F6A2F">
        <w:rPr>
          <w:rFonts w:ascii="Times New Roman" w:hAnsi="Times New Roman" w:cs="Times New Roman"/>
          <w:bCs/>
          <w:sz w:val="20"/>
          <w:szCs w:val="20"/>
        </w:rPr>
        <w:t>: Map depicting top refugee hosting countries</w:t>
      </w:r>
      <w:r w:rsidRPr="00903255">
        <w:rPr>
          <w:rStyle w:val="FootnoteReference"/>
          <w:rFonts w:ascii="Times New Roman" w:hAnsi="Times New Roman" w:cs="Times New Roman"/>
          <w:bCs/>
          <w:sz w:val="22"/>
          <w:szCs w:val="22"/>
        </w:rPr>
        <w:footnoteReference w:id="5"/>
      </w:r>
    </w:p>
    <w:p w14:paraId="1E539BFC" w14:textId="77777777" w:rsidR="00833246" w:rsidRDefault="00833246" w:rsidP="00833246">
      <w:pPr>
        <w:spacing w:line="480" w:lineRule="auto"/>
        <w:rPr>
          <w:rFonts w:ascii="Times New Roman" w:hAnsi="Times New Roman" w:cs="Times New Roman"/>
          <w:sz w:val="22"/>
          <w:szCs w:val="22"/>
        </w:rPr>
      </w:pPr>
      <w:r w:rsidRPr="008F6A2F">
        <w:rPr>
          <w:rFonts w:ascii="Times New Roman" w:hAnsi="Times New Roman" w:cs="Times New Roman"/>
          <w:i/>
          <w:sz w:val="22"/>
          <w:szCs w:val="22"/>
        </w:rPr>
        <w:t>Syrian Refugees</w:t>
      </w:r>
      <w:r w:rsidRPr="008F6A2F">
        <w:rPr>
          <w:rFonts w:ascii="Times New Roman" w:hAnsi="Times New Roman" w:cs="Times New Roman"/>
          <w:sz w:val="22"/>
          <w:szCs w:val="22"/>
        </w:rPr>
        <w:t xml:space="preserve"> |</w:t>
      </w:r>
      <w:r w:rsidRPr="008F6A2F">
        <w:rPr>
          <w:rFonts w:ascii="Times New Roman" w:hAnsi="Times New Roman" w:cs="Times New Roman"/>
          <w:b/>
          <w:sz w:val="22"/>
          <w:szCs w:val="22"/>
        </w:rPr>
        <w:t xml:space="preserve"> </w:t>
      </w:r>
      <w:r w:rsidRPr="008F6A2F">
        <w:rPr>
          <w:rFonts w:ascii="Times New Roman" w:hAnsi="Times New Roman" w:cs="Times New Roman"/>
          <w:sz w:val="22"/>
          <w:szCs w:val="22"/>
        </w:rPr>
        <w:t>Recently, Europe has seen an influx of refugees from farther east of Syria and from North Africa. Even newer trends show asylum seekers coming from the southern Arabian Peninsula. All types of refugees are owed consideration and each of the current crises should be examined, unfortunately due to the constraints of space, I must narrow the focus to only one. As a result, my research purposely focuses on the Syrian crisis because of its location and close proximity to the external borders of Europe. In some cases, refugees coming from further than Syria are trying to pass as Syrians to gain access and resources. This makes the situation a pressing security concern to the EU and its member states as well as European citizens, thus causing specific policies to be drafted in order to deal directly with the crisis.</w:t>
      </w:r>
    </w:p>
    <w:p w14:paraId="0893C354" w14:textId="77777777" w:rsidR="00833246" w:rsidRDefault="00833246" w:rsidP="002A3E28">
      <w:pPr>
        <w:spacing w:line="480" w:lineRule="auto"/>
        <w:rPr>
          <w:rFonts w:ascii="Times New Roman" w:hAnsi="Times New Roman" w:cs="Times New Roman"/>
          <w:i/>
          <w:sz w:val="22"/>
          <w:szCs w:val="22"/>
        </w:rPr>
      </w:pPr>
    </w:p>
    <w:p w14:paraId="6002F504" w14:textId="456294F0" w:rsidR="002A3E28" w:rsidRPr="008F6A2F" w:rsidRDefault="002A3E28" w:rsidP="002A3E28">
      <w:pPr>
        <w:spacing w:line="480" w:lineRule="auto"/>
        <w:rPr>
          <w:rFonts w:ascii="Times New Roman" w:hAnsi="Times New Roman" w:cs="Times New Roman"/>
          <w:sz w:val="22"/>
          <w:szCs w:val="22"/>
        </w:rPr>
      </w:pPr>
      <w:r w:rsidRPr="008F6A2F">
        <w:rPr>
          <w:rFonts w:ascii="Times New Roman" w:hAnsi="Times New Roman" w:cs="Times New Roman"/>
          <w:i/>
          <w:sz w:val="22"/>
          <w:szCs w:val="22"/>
        </w:rPr>
        <w:t>EU Neighbors</w:t>
      </w:r>
      <w:r w:rsidRPr="008F6A2F">
        <w:rPr>
          <w:rFonts w:ascii="Times New Roman" w:hAnsi="Times New Roman" w:cs="Times New Roman"/>
          <w:b/>
          <w:sz w:val="22"/>
          <w:szCs w:val="22"/>
        </w:rPr>
        <w:t xml:space="preserve"> </w:t>
      </w:r>
      <w:r w:rsidRPr="008F6A2F">
        <w:rPr>
          <w:rFonts w:ascii="Times New Roman" w:hAnsi="Times New Roman" w:cs="Times New Roman"/>
          <w:sz w:val="22"/>
          <w:szCs w:val="22"/>
        </w:rPr>
        <w:t xml:space="preserve">| To understand the regional agreements between the EU and third party states, I had to further narrow my focus to include only Turkey, Lebanon, and Jordan. These three countries are host to the largest amounts of Syrian refugees. Turkey has been the top refugee hosting country worldwide for more than four years now, Lebanon hosts more refugees per inhabitant than any other country in the world, and Jordan has the second highest amount of refugees based on its population, hosting almost 1.4 million Syrians (UNHCR, 2017, 3). These countries are also in the EU’s sphere of influence by sharing regional policies, which have direct impact on the refugee crisis as it moves from the Middle East west and enters into the EU’s domain. </w:t>
      </w:r>
    </w:p>
    <w:p w14:paraId="43C90D73" w14:textId="77777777" w:rsidR="00693DF7" w:rsidRDefault="00693DF7" w:rsidP="00B07EDE">
      <w:pPr>
        <w:spacing w:line="480" w:lineRule="auto"/>
        <w:rPr>
          <w:rFonts w:ascii="Times New Roman" w:hAnsi="Times New Roman" w:cs="Times New Roman"/>
          <w:sz w:val="22"/>
          <w:szCs w:val="22"/>
        </w:rPr>
      </w:pPr>
    </w:p>
    <w:p w14:paraId="1F38227B" w14:textId="1B334249" w:rsidR="004A7BE8" w:rsidRDefault="008F6A2F" w:rsidP="00B07EDE">
      <w:pPr>
        <w:spacing w:line="480" w:lineRule="auto"/>
        <w:rPr>
          <w:rFonts w:ascii="Times New Roman" w:hAnsi="Times New Roman" w:cs="Times New Roman"/>
          <w:sz w:val="22"/>
          <w:szCs w:val="22"/>
        </w:rPr>
      </w:pPr>
      <w:r w:rsidRPr="008F6A2F">
        <w:rPr>
          <w:rFonts w:ascii="Times New Roman" w:hAnsi="Times New Roman" w:cs="Times New Roman"/>
          <w:i/>
          <w:sz w:val="22"/>
          <w:szCs w:val="22"/>
        </w:rPr>
        <w:t>Europe</w:t>
      </w:r>
      <w:r w:rsidRPr="008F6A2F">
        <w:rPr>
          <w:rFonts w:ascii="Times New Roman" w:hAnsi="Times New Roman" w:cs="Times New Roman"/>
          <w:b/>
          <w:sz w:val="22"/>
          <w:szCs w:val="22"/>
        </w:rPr>
        <w:t xml:space="preserve"> | </w:t>
      </w:r>
      <w:r w:rsidRPr="008F6A2F">
        <w:rPr>
          <w:rFonts w:ascii="Times New Roman" w:hAnsi="Times New Roman" w:cs="Times New Roman"/>
          <w:sz w:val="22"/>
          <w:szCs w:val="22"/>
        </w:rPr>
        <w:t xml:space="preserve">Lastly, Europe is the main focus of my topic because it tends to be the final destination for many refugees in the region seeking asylum and protection in stable democratic society. In light of the dual nature of the European Union, I look at the overarching organization and the individual member states that comprise it because the policies of the EU affect what is happening on the ground in the individual member states and their ability to find solutions to the refugee crisis. Additionally, the EU has grown to become an important regional actor and initiator of policies with states in North Africa, the Middle East, and Eastern Europe. These regions have proven to be strategic due to their position as transit zones for refugees and/or the initial catalyst for producing refugees. </w:t>
      </w:r>
    </w:p>
    <w:p w14:paraId="5B038BE5" w14:textId="77777777" w:rsidR="00C21002" w:rsidRPr="008F6A2F" w:rsidRDefault="00C21002" w:rsidP="00B07EDE">
      <w:pPr>
        <w:spacing w:line="480" w:lineRule="auto"/>
        <w:rPr>
          <w:rFonts w:ascii="Times New Roman" w:hAnsi="Times New Roman" w:cs="Times New Roman"/>
          <w:sz w:val="22"/>
          <w:szCs w:val="22"/>
        </w:rPr>
      </w:pPr>
    </w:p>
    <w:p w14:paraId="3F2CFC9E" w14:textId="21550E56" w:rsidR="00B07EDE" w:rsidRPr="00903255" w:rsidRDefault="00B66019" w:rsidP="00B07EDE">
      <w:pPr>
        <w:spacing w:line="480" w:lineRule="auto"/>
        <w:rPr>
          <w:rFonts w:ascii="Times New Roman" w:hAnsi="Times New Roman" w:cs="Times New Roman"/>
          <w:b/>
          <w:sz w:val="22"/>
          <w:szCs w:val="22"/>
        </w:rPr>
      </w:pPr>
      <w:r>
        <w:rPr>
          <w:rFonts w:ascii="Times New Roman" w:hAnsi="Times New Roman" w:cs="Times New Roman"/>
          <w:b/>
          <w:sz w:val="22"/>
          <w:szCs w:val="22"/>
        </w:rPr>
        <w:t>Method</w:t>
      </w:r>
    </w:p>
    <w:p w14:paraId="383EB6BA" w14:textId="7EE6F090" w:rsidR="00D20A54" w:rsidRDefault="00B07EDE" w:rsidP="00E57195">
      <w:pPr>
        <w:pStyle w:val="CommentText"/>
        <w:spacing w:line="480" w:lineRule="auto"/>
        <w:ind w:firstLine="720"/>
        <w:rPr>
          <w:rFonts w:ascii="Times New Roman" w:hAnsi="Times New Roman" w:cs="Times New Roman"/>
          <w:sz w:val="22"/>
          <w:szCs w:val="22"/>
        </w:rPr>
      </w:pPr>
      <w:r w:rsidRPr="00903255">
        <w:rPr>
          <w:rFonts w:ascii="Times New Roman" w:hAnsi="Times New Roman" w:cs="Times New Roman"/>
          <w:sz w:val="22"/>
          <w:szCs w:val="22"/>
        </w:rPr>
        <w:t>The methodological approach I use is based on the framework of a Comparison Case St</w:t>
      </w:r>
      <w:r w:rsidR="009F75CA">
        <w:rPr>
          <w:rFonts w:ascii="Times New Roman" w:hAnsi="Times New Roman" w:cs="Times New Roman"/>
          <w:sz w:val="22"/>
          <w:szCs w:val="22"/>
        </w:rPr>
        <w:t>udy of</w:t>
      </w:r>
      <w:r w:rsidR="00C757E0">
        <w:rPr>
          <w:rFonts w:ascii="Times New Roman" w:hAnsi="Times New Roman" w:cs="Times New Roman"/>
          <w:sz w:val="22"/>
          <w:szCs w:val="22"/>
        </w:rPr>
        <w:t xml:space="preserve"> EU migration policies</w:t>
      </w:r>
      <w:r w:rsidR="006E22C8">
        <w:rPr>
          <w:rFonts w:ascii="Times New Roman" w:hAnsi="Times New Roman" w:cs="Times New Roman"/>
          <w:sz w:val="22"/>
          <w:szCs w:val="22"/>
        </w:rPr>
        <w:t xml:space="preserve"> and their effectiveness</w:t>
      </w:r>
      <w:r w:rsidR="00C757E0">
        <w:rPr>
          <w:rFonts w:ascii="Times New Roman" w:hAnsi="Times New Roman" w:cs="Times New Roman"/>
          <w:sz w:val="22"/>
          <w:szCs w:val="22"/>
        </w:rPr>
        <w:t>. T</w:t>
      </w:r>
      <w:r w:rsidR="00D83986">
        <w:rPr>
          <w:rFonts w:ascii="Times New Roman" w:hAnsi="Times New Roman" w:cs="Times New Roman"/>
          <w:sz w:val="22"/>
          <w:szCs w:val="22"/>
        </w:rPr>
        <w:t xml:space="preserve">he method </w:t>
      </w:r>
      <w:r w:rsidR="002A3C33">
        <w:rPr>
          <w:rFonts w:ascii="Times New Roman" w:hAnsi="Times New Roman" w:cs="Times New Roman"/>
          <w:sz w:val="22"/>
          <w:szCs w:val="22"/>
        </w:rPr>
        <w:t>I use</w:t>
      </w:r>
      <w:r w:rsidR="0046488B">
        <w:rPr>
          <w:rFonts w:ascii="Times New Roman" w:hAnsi="Times New Roman" w:cs="Times New Roman"/>
          <w:sz w:val="22"/>
          <w:szCs w:val="22"/>
        </w:rPr>
        <w:t xml:space="preserve"> involves systematically comparing</w:t>
      </w:r>
      <w:r w:rsidR="009F75CA">
        <w:rPr>
          <w:rFonts w:ascii="Times New Roman" w:hAnsi="Times New Roman" w:cs="Times New Roman"/>
          <w:sz w:val="22"/>
          <w:szCs w:val="22"/>
        </w:rPr>
        <w:t xml:space="preserve"> European policies by analyzing </w:t>
      </w:r>
      <w:r w:rsidR="00E61F57">
        <w:rPr>
          <w:rFonts w:ascii="Times New Roman" w:hAnsi="Times New Roman" w:cs="Times New Roman"/>
          <w:sz w:val="22"/>
          <w:szCs w:val="22"/>
        </w:rPr>
        <w:t xml:space="preserve">policy reports, </w:t>
      </w:r>
      <w:r w:rsidR="009F75CA">
        <w:rPr>
          <w:rFonts w:ascii="Times New Roman" w:hAnsi="Times New Roman" w:cs="Times New Roman"/>
          <w:sz w:val="22"/>
          <w:szCs w:val="22"/>
        </w:rPr>
        <w:t>data and literature t</w:t>
      </w:r>
      <w:r w:rsidRPr="00903255">
        <w:rPr>
          <w:rFonts w:ascii="Times New Roman" w:hAnsi="Times New Roman" w:cs="Times New Roman"/>
          <w:sz w:val="22"/>
          <w:szCs w:val="22"/>
        </w:rPr>
        <w:t xml:space="preserve">o obtain a better understanding of whether the EU has been affective in dealing with the Syrian refugee crisis. </w:t>
      </w:r>
      <w:r w:rsidR="00D20A54" w:rsidRPr="00064C3A">
        <w:rPr>
          <w:rFonts w:ascii="Times New Roman" w:hAnsi="Times New Roman" w:cs="Times New Roman"/>
          <w:sz w:val="22"/>
          <w:szCs w:val="22"/>
        </w:rPr>
        <w:t xml:space="preserve">My fundamental question is, why is there a refugee crisis in Europe? Is it because the policies are flawed? </w:t>
      </w:r>
      <w:r w:rsidR="00D20A54">
        <w:rPr>
          <w:rFonts w:ascii="Times New Roman" w:hAnsi="Times New Roman" w:cs="Times New Roman"/>
          <w:sz w:val="22"/>
          <w:szCs w:val="22"/>
        </w:rPr>
        <w:t>I seek to clarify, if</w:t>
      </w:r>
      <w:r w:rsidR="00D20A54" w:rsidRPr="00064C3A">
        <w:rPr>
          <w:rFonts w:ascii="Times New Roman" w:hAnsi="Times New Roman" w:cs="Times New Roman"/>
          <w:sz w:val="22"/>
          <w:szCs w:val="22"/>
        </w:rPr>
        <w:t xml:space="preserve"> the policies are</w:t>
      </w:r>
      <w:r w:rsidR="00D20A54">
        <w:rPr>
          <w:rFonts w:ascii="Times New Roman" w:hAnsi="Times New Roman" w:cs="Times New Roman"/>
          <w:sz w:val="22"/>
          <w:szCs w:val="22"/>
        </w:rPr>
        <w:t>,</w:t>
      </w:r>
      <w:r w:rsidR="00D20A54" w:rsidRPr="00064C3A">
        <w:rPr>
          <w:rFonts w:ascii="Times New Roman" w:hAnsi="Times New Roman" w:cs="Times New Roman"/>
          <w:sz w:val="22"/>
          <w:szCs w:val="22"/>
        </w:rPr>
        <w:t xml:space="preserve"> </w:t>
      </w:r>
      <w:r w:rsidR="00D20A54">
        <w:rPr>
          <w:rFonts w:ascii="Times New Roman" w:hAnsi="Times New Roman" w:cs="Times New Roman"/>
          <w:sz w:val="22"/>
          <w:szCs w:val="22"/>
        </w:rPr>
        <w:t xml:space="preserve">in fact, </w:t>
      </w:r>
      <w:r w:rsidR="00D20A54" w:rsidRPr="00064C3A">
        <w:rPr>
          <w:rFonts w:ascii="Times New Roman" w:hAnsi="Times New Roman" w:cs="Times New Roman"/>
          <w:sz w:val="22"/>
          <w:szCs w:val="22"/>
        </w:rPr>
        <w:t xml:space="preserve">flawed or are they </w:t>
      </w:r>
      <w:r w:rsidR="00D20A54">
        <w:rPr>
          <w:rFonts w:ascii="Times New Roman" w:hAnsi="Times New Roman" w:cs="Times New Roman"/>
          <w:sz w:val="22"/>
          <w:szCs w:val="22"/>
        </w:rPr>
        <w:t xml:space="preserve">just </w:t>
      </w:r>
      <w:r w:rsidR="00D20A54" w:rsidRPr="00064C3A">
        <w:rPr>
          <w:rFonts w:ascii="Times New Roman" w:hAnsi="Times New Roman" w:cs="Times New Roman"/>
          <w:sz w:val="22"/>
          <w:szCs w:val="22"/>
        </w:rPr>
        <w:t xml:space="preserve">not adequately implemented. Therefore, my dependent variable is the refugee crisis. The independent variable I use is policies, specifically EU Asylum policies. </w:t>
      </w:r>
      <w:r w:rsidR="00D20A54">
        <w:rPr>
          <w:rFonts w:ascii="Times New Roman" w:hAnsi="Times New Roman" w:cs="Times New Roman"/>
          <w:sz w:val="22"/>
          <w:szCs w:val="22"/>
        </w:rPr>
        <w:t xml:space="preserve">Borrowing from </w:t>
      </w:r>
      <w:proofErr w:type="spellStart"/>
      <w:r w:rsidR="00D20A54">
        <w:rPr>
          <w:rFonts w:ascii="Times New Roman" w:eastAsia="Times New Roman" w:hAnsi="Times New Roman" w:cs="Times New Roman"/>
          <w:sz w:val="22"/>
          <w:szCs w:val="22"/>
        </w:rPr>
        <w:t>Niemann</w:t>
      </w:r>
      <w:proofErr w:type="spellEnd"/>
      <w:r w:rsidR="00D20A54">
        <w:rPr>
          <w:rFonts w:ascii="Times New Roman" w:eastAsia="Times New Roman" w:hAnsi="Times New Roman" w:cs="Times New Roman"/>
          <w:sz w:val="22"/>
          <w:szCs w:val="22"/>
        </w:rPr>
        <w:t xml:space="preserve"> </w:t>
      </w:r>
      <w:r w:rsidR="00EE34B1">
        <w:rPr>
          <w:rFonts w:ascii="Times New Roman" w:eastAsia="Times New Roman" w:hAnsi="Times New Roman" w:cs="Times New Roman"/>
          <w:sz w:val="22"/>
          <w:szCs w:val="22"/>
        </w:rPr>
        <w:t xml:space="preserve">and </w:t>
      </w:r>
      <w:proofErr w:type="spellStart"/>
      <w:r w:rsidR="00EE34B1">
        <w:rPr>
          <w:rFonts w:ascii="Times New Roman" w:eastAsia="Times New Roman" w:hAnsi="Times New Roman" w:cs="Times New Roman"/>
          <w:sz w:val="22"/>
          <w:szCs w:val="22"/>
        </w:rPr>
        <w:t>Zaun</w:t>
      </w:r>
      <w:proofErr w:type="spellEnd"/>
      <w:r w:rsidR="00D20A54">
        <w:rPr>
          <w:rFonts w:ascii="Times New Roman" w:eastAsia="Times New Roman" w:hAnsi="Times New Roman" w:cs="Times New Roman"/>
          <w:sz w:val="22"/>
          <w:szCs w:val="22"/>
        </w:rPr>
        <w:t xml:space="preserve">, </w:t>
      </w:r>
      <w:r w:rsidR="00D20A54">
        <w:rPr>
          <w:rFonts w:ascii="Times New Roman" w:hAnsi="Times New Roman" w:cs="Times New Roman"/>
          <w:sz w:val="22"/>
          <w:szCs w:val="22"/>
        </w:rPr>
        <w:t>t</w:t>
      </w:r>
      <w:r w:rsidR="00D20A54" w:rsidRPr="00064C3A">
        <w:rPr>
          <w:rFonts w:ascii="Times New Roman" w:hAnsi="Times New Roman" w:cs="Times New Roman"/>
          <w:sz w:val="22"/>
          <w:szCs w:val="22"/>
        </w:rPr>
        <w:t>he baseline criterion for effective policies</w:t>
      </w:r>
      <w:r w:rsidR="00D20A54">
        <w:rPr>
          <w:rFonts w:ascii="Times New Roman" w:hAnsi="Times New Roman" w:cs="Times New Roman"/>
          <w:sz w:val="22"/>
          <w:szCs w:val="22"/>
        </w:rPr>
        <w:t xml:space="preserve"> </w:t>
      </w:r>
      <w:r w:rsidR="00D20A54" w:rsidRPr="00064C3A">
        <w:rPr>
          <w:rFonts w:ascii="Times New Roman" w:hAnsi="Times New Roman" w:cs="Times New Roman"/>
          <w:sz w:val="22"/>
          <w:szCs w:val="22"/>
        </w:rPr>
        <w:t xml:space="preserve">are </w:t>
      </w:r>
      <w:r w:rsidR="00D20A54" w:rsidRPr="00064C3A">
        <w:rPr>
          <w:rFonts w:ascii="Times New Roman" w:eastAsia="Times New Roman" w:hAnsi="Times New Roman" w:cs="Times New Roman"/>
          <w:sz w:val="22"/>
          <w:szCs w:val="22"/>
        </w:rPr>
        <w:t>measures on burden-sharing through relocation and resettlement, policies of externalization</w:t>
      </w:r>
      <w:r w:rsidR="00D20A54" w:rsidRPr="00064C3A">
        <w:rPr>
          <w:rFonts w:ascii="Times New Roman" w:hAnsi="Times New Roman" w:cs="Times New Roman"/>
          <w:sz w:val="22"/>
          <w:szCs w:val="22"/>
        </w:rPr>
        <w:t xml:space="preserve">, </w:t>
      </w:r>
      <w:r w:rsidR="00D20A54" w:rsidRPr="00064C3A">
        <w:rPr>
          <w:rFonts w:ascii="Times New Roman" w:eastAsia="Times New Roman" w:hAnsi="Times New Roman" w:cs="Times New Roman"/>
          <w:sz w:val="22"/>
          <w:szCs w:val="22"/>
        </w:rPr>
        <w:t>redefinition of who is in need and has a right to asylum through new safe countries of origin, preventing irregular migration through external border control, and deterring the departure of refugees from their countries of origin and transit</w:t>
      </w:r>
      <w:r w:rsidR="00D20A54" w:rsidRPr="00064C3A">
        <w:rPr>
          <w:rFonts w:ascii="Times New Roman" w:hAnsi="Times New Roman" w:cs="Times New Roman"/>
          <w:sz w:val="22"/>
          <w:szCs w:val="22"/>
        </w:rPr>
        <w:t xml:space="preserve">. I apply these factors </w:t>
      </w:r>
      <w:r w:rsidR="00D20A54">
        <w:rPr>
          <w:rFonts w:ascii="Times New Roman" w:hAnsi="Times New Roman" w:cs="Times New Roman"/>
          <w:sz w:val="22"/>
          <w:szCs w:val="22"/>
        </w:rPr>
        <w:t xml:space="preserve">to </w:t>
      </w:r>
      <w:r w:rsidR="00D20A54" w:rsidRPr="00903255">
        <w:rPr>
          <w:rFonts w:ascii="Times New Roman" w:hAnsi="Times New Roman" w:cs="Times New Roman"/>
          <w:sz w:val="22"/>
          <w:szCs w:val="22"/>
        </w:rPr>
        <w:t xml:space="preserve">systematically compare </w:t>
      </w:r>
      <w:r w:rsidR="00EE34B1">
        <w:rPr>
          <w:rFonts w:ascii="Times New Roman" w:hAnsi="Times New Roman" w:cs="Times New Roman"/>
          <w:sz w:val="22"/>
          <w:szCs w:val="22"/>
        </w:rPr>
        <w:t xml:space="preserve">what each of </w:t>
      </w:r>
      <w:r w:rsidR="00D20A54">
        <w:rPr>
          <w:rFonts w:ascii="Times New Roman" w:hAnsi="Times New Roman" w:cs="Times New Roman"/>
          <w:sz w:val="22"/>
          <w:szCs w:val="22"/>
        </w:rPr>
        <w:t xml:space="preserve">the below policies </w:t>
      </w:r>
      <w:r w:rsidR="008E2EE7">
        <w:rPr>
          <w:rFonts w:ascii="Times New Roman" w:hAnsi="Times New Roman" w:cs="Times New Roman"/>
          <w:sz w:val="22"/>
          <w:szCs w:val="22"/>
        </w:rPr>
        <w:t>claim</w:t>
      </w:r>
      <w:r w:rsidR="00D20A54" w:rsidRPr="00903255">
        <w:rPr>
          <w:rFonts w:ascii="Times New Roman" w:hAnsi="Times New Roman" w:cs="Times New Roman"/>
          <w:sz w:val="22"/>
          <w:szCs w:val="22"/>
        </w:rPr>
        <w:t xml:space="preserve"> and the </w:t>
      </w:r>
      <w:r w:rsidR="00D20A54">
        <w:rPr>
          <w:rFonts w:ascii="Times New Roman" w:hAnsi="Times New Roman" w:cs="Times New Roman"/>
          <w:sz w:val="22"/>
          <w:szCs w:val="22"/>
        </w:rPr>
        <w:t>actual conditions on the ground.</w:t>
      </w:r>
    </w:p>
    <w:p w14:paraId="41D68163" w14:textId="77777777" w:rsidR="00D20A54" w:rsidRPr="00903255" w:rsidRDefault="00D20A54" w:rsidP="00D20A54">
      <w:pPr>
        <w:pStyle w:val="ListParagraph"/>
        <w:numPr>
          <w:ilvl w:val="0"/>
          <w:numId w:val="29"/>
        </w:numPr>
        <w:spacing w:before="100" w:beforeAutospacing="1" w:after="100" w:afterAutospacing="1" w:line="480" w:lineRule="auto"/>
        <w:textAlignment w:val="baseline"/>
        <w:rPr>
          <w:rFonts w:ascii="Times New Roman" w:hAnsi="Times New Roman" w:cs="Times New Roman"/>
          <w:sz w:val="22"/>
          <w:szCs w:val="22"/>
        </w:rPr>
      </w:pPr>
      <w:r w:rsidRPr="00903255">
        <w:rPr>
          <w:rFonts w:ascii="Times New Roman" w:hAnsi="Times New Roman" w:cs="Times New Roman"/>
          <w:sz w:val="22"/>
          <w:szCs w:val="22"/>
        </w:rPr>
        <w:t>The EU’s as</w:t>
      </w:r>
      <w:r>
        <w:rPr>
          <w:rFonts w:ascii="Times New Roman" w:hAnsi="Times New Roman" w:cs="Times New Roman"/>
          <w:sz w:val="22"/>
          <w:szCs w:val="22"/>
        </w:rPr>
        <w:t>ylum regime foundation policies;</w:t>
      </w:r>
      <w:r w:rsidRPr="00903255">
        <w:rPr>
          <w:rFonts w:ascii="Times New Roman" w:hAnsi="Times New Roman" w:cs="Times New Roman"/>
          <w:sz w:val="22"/>
          <w:szCs w:val="22"/>
        </w:rPr>
        <w:t xml:space="preserve"> the 1951 UN Refugee Convention the Dublin Convention, and the </w:t>
      </w:r>
      <w:r w:rsidRPr="00903255">
        <w:rPr>
          <w:rFonts w:ascii="Times New Roman" w:eastAsia="Times New Roman" w:hAnsi="Times New Roman" w:cs="Times New Roman"/>
          <w:sz w:val="22"/>
          <w:szCs w:val="22"/>
        </w:rPr>
        <w:t>Common European Asylum System (CEAS), as well as the</w:t>
      </w:r>
    </w:p>
    <w:p w14:paraId="5D2E9C16" w14:textId="11B3189F" w:rsidR="00D20A54" w:rsidRPr="00903255" w:rsidRDefault="00D20A54" w:rsidP="00D20A54">
      <w:pPr>
        <w:pStyle w:val="ListParagraph"/>
        <w:numPr>
          <w:ilvl w:val="0"/>
          <w:numId w:val="29"/>
        </w:numPr>
        <w:spacing w:before="100" w:beforeAutospacing="1" w:after="100" w:afterAutospacing="1" w:line="480" w:lineRule="auto"/>
        <w:textAlignment w:val="baseline"/>
        <w:rPr>
          <w:rFonts w:ascii="Times New Roman" w:hAnsi="Times New Roman" w:cs="Times New Roman"/>
          <w:sz w:val="22"/>
          <w:szCs w:val="22"/>
        </w:rPr>
      </w:pPr>
      <w:r w:rsidRPr="00903255">
        <w:rPr>
          <w:rFonts w:ascii="Times New Roman" w:hAnsi="Times New Roman" w:cs="Times New Roman"/>
          <w:sz w:val="22"/>
          <w:szCs w:val="22"/>
        </w:rPr>
        <w:t>European Neighborhood Policy (ENP) and the effects this policy has on stabilizing the refugee crisis before it enters into European territory,</w:t>
      </w:r>
      <w:r>
        <w:rPr>
          <w:rFonts w:ascii="Times New Roman" w:hAnsi="Times New Roman" w:cs="Times New Roman"/>
          <w:sz w:val="22"/>
          <w:szCs w:val="22"/>
        </w:rPr>
        <w:t xml:space="preserve"> specifically Jordan and Lebanon, </w:t>
      </w:r>
      <w:r w:rsidRPr="00903255">
        <w:rPr>
          <w:rFonts w:ascii="Times New Roman" w:hAnsi="Times New Roman" w:cs="Times New Roman"/>
          <w:sz w:val="22"/>
          <w:szCs w:val="22"/>
        </w:rPr>
        <w:t xml:space="preserve">and the </w:t>
      </w:r>
    </w:p>
    <w:p w14:paraId="6026F220" w14:textId="77777777" w:rsidR="00D20A54" w:rsidRPr="00903255" w:rsidRDefault="00D20A54" w:rsidP="00D20A54">
      <w:pPr>
        <w:pStyle w:val="ListParagraph"/>
        <w:numPr>
          <w:ilvl w:val="0"/>
          <w:numId w:val="29"/>
        </w:numPr>
        <w:spacing w:before="100" w:beforeAutospacing="1" w:after="100" w:afterAutospacing="1" w:line="480" w:lineRule="auto"/>
        <w:textAlignment w:val="baseline"/>
        <w:rPr>
          <w:rFonts w:ascii="Times New Roman" w:hAnsi="Times New Roman" w:cs="Times New Roman"/>
          <w:sz w:val="22"/>
          <w:szCs w:val="22"/>
        </w:rPr>
      </w:pPr>
      <w:r w:rsidRPr="00903255">
        <w:rPr>
          <w:rFonts w:ascii="Times New Roman" w:hAnsi="Times New Roman" w:cs="Times New Roman"/>
          <w:sz w:val="22"/>
          <w:szCs w:val="22"/>
        </w:rPr>
        <w:t>EU/Turkey Refugee policy and the repercussions in the European states bordering Turkey</w:t>
      </w:r>
    </w:p>
    <w:p w14:paraId="7977F9F6" w14:textId="6D45EC2A" w:rsidR="00FB2F22" w:rsidRDefault="006A6D75" w:rsidP="00C4389C">
      <w:pPr>
        <w:pStyle w:val="CommentText"/>
        <w:spacing w:line="480" w:lineRule="auto"/>
        <w:ind w:firstLine="720"/>
        <w:rPr>
          <w:rFonts w:ascii="Times New Roman" w:hAnsi="Times New Roman" w:cs="Times New Roman"/>
          <w:sz w:val="22"/>
          <w:szCs w:val="22"/>
        </w:rPr>
      </w:pPr>
      <w:r w:rsidRPr="00903255">
        <w:rPr>
          <w:rFonts w:ascii="Times New Roman" w:hAnsi="Times New Roman" w:cs="Times New Roman"/>
          <w:sz w:val="22"/>
          <w:szCs w:val="22"/>
        </w:rPr>
        <w:t>My research begins</w:t>
      </w:r>
      <w:r>
        <w:rPr>
          <w:rFonts w:ascii="Times New Roman" w:hAnsi="Times New Roman" w:cs="Times New Roman"/>
          <w:sz w:val="22"/>
          <w:szCs w:val="22"/>
        </w:rPr>
        <w:t xml:space="preserve"> with a detailed account of the</w:t>
      </w:r>
      <w:r w:rsidRPr="00903255">
        <w:rPr>
          <w:rFonts w:ascii="Times New Roman" w:hAnsi="Times New Roman" w:cs="Times New Roman"/>
          <w:sz w:val="22"/>
          <w:szCs w:val="22"/>
        </w:rPr>
        <w:t xml:space="preserve"> refugee situation i</w:t>
      </w:r>
      <w:r>
        <w:rPr>
          <w:rFonts w:ascii="Times New Roman" w:hAnsi="Times New Roman" w:cs="Times New Roman"/>
          <w:sz w:val="22"/>
          <w:szCs w:val="22"/>
        </w:rPr>
        <w:t>n the European context, then an</w:t>
      </w:r>
      <w:r w:rsidRPr="00903255">
        <w:rPr>
          <w:rFonts w:ascii="Times New Roman" w:hAnsi="Times New Roman" w:cs="Times New Roman"/>
          <w:sz w:val="22"/>
          <w:szCs w:val="22"/>
        </w:rPr>
        <w:t xml:space="preserve"> </w:t>
      </w:r>
      <w:r>
        <w:rPr>
          <w:rFonts w:ascii="Times New Roman" w:hAnsi="Times New Roman" w:cs="Times New Roman"/>
          <w:sz w:val="22"/>
          <w:szCs w:val="22"/>
        </w:rPr>
        <w:t xml:space="preserve">analysis </w:t>
      </w:r>
      <w:r w:rsidRPr="00903255">
        <w:rPr>
          <w:rFonts w:ascii="Times New Roman" w:hAnsi="Times New Roman" w:cs="Times New Roman"/>
          <w:sz w:val="22"/>
          <w:szCs w:val="22"/>
        </w:rPr>
        <w:t>of a variety of qualitative research comm</w:t>
      </w:r>
      <w:r>
        <w:rPr>
          <w:rFonts w:ascii="Times New Roman" w:hAnsi="Times New Roman" w:cs="Times New Roman"/>
          <w:sz w:val="22"/>
          <w:szCs w:val="22"/>
        </w:rPr>
        <w:t>enting on European policies that are in place with the intention to alleviate</w:t>
      </w:r>
      <w:r w:rsidRPr="00903255">
        <w:rPr>
          <w:rFonts w:ascii="Times New Roman" w:hAnsi="Times New Roman" w:cs="Times New Roman"/>
          <w:sz w:val="22"/>
          <w:szCs w:val="22"/>
        </w:rPr>
        <w:t xml:space="preserve"> th</w:t>
      </w:r>
      <w:r>
        <w:rPr>
          <w:rFonts w:ascii="Times New Roman" w:hAnsi="Times New Roman" w:cs="Times New Roman"/>
          <w:sz w:val="22"/>
          <w:szCs w:val="22"/>
        </w:rPr>
        <w:t xml:space="preserve">e refugee crisis. I follow with a discussion regarding my findings and close with a section for recommendations. </w:t>
      </w:r>
      <w:r w:rsidR="00D20A54" w:rsidRPr="00903255">
        <w:rPr>
          <w:rFonts w:ascii="Times New Roman" w:hAnsi="Times New Roman" w:cs="Times New Roman"/>
          <w:sz w:val="22"/>
          <w:szCs w:val="22"/>
        </w:rPr>
        <w:t xml:space="preserve">I argue there is a divide between the policies’ claims and the actual situation thus influencing public perception and causing barriers to establishing durable solutions for those seeking protection within the EU. </w:t>
      </w:r>
      <w:r w:rsidR="00EE34B1">
        <w:rPr>
          <w:rFonts w:ascii="Times New Roman" w:hAnsi="Times New Roman" w:cs="Times New Roman"/>
          <w:sz w:val="22"/>
          <w:szCs w:val="22"/>
        </w:rPr>
        <w:t xml:space="preserve">Moreover, </w:t>
      </w:r>
      <w:r w:rsidR="00D20A54" w:rsidRPr="00903255">
        <w:rPr>
          <w:rFonts w:ascii="Times New Roman" w:hAnsi="Times New Roman" w:cs="Times New Roman"/>
          <w:sz w:val="22"/>
          <w:szCs w:val="22"/>
        </w:rPr>
        <w:t xml:space="preserve">I argue, the EU struggles to effectively deal with the crisis in the region due to a lack of alignment in policy implementation. Based on my research, this non-alignment hinders humanitarian efforts to establish durable solutions. Thus, leading to frustrations evolving into negative opinions of refugees among the European populous. </w:t>
      </w:r>
    </w:p>
    <w:p w14:paraId="2E81F268" w14:textId="77777777" w:rsidR="00C4389C" w:rsidRDefault="00C4389C" w:rsidP="00C4389C">
      <w:pPr>
        <w:pStyle w:val="CommentText"/>
        <w:spacing w:line="480" w:lineRule="auto"/>
        <w:ind w:firstLine="720"/>
        <w:rPr>
          <w:rFonts w:ascii="Times New Roman" w:hAnsi="Times New Roman" w:cs="Times New Roman"/>
          <w:sz w:val="22"/>
          <w:szCs w:val="22"/>
        </w:rPr>
      </w:pPr>
    </w:p>
    <w:p w14:paraId="26090C45" w14:textId="7A6DD88E" w:rsidR="00C739DD" w:rsidRPr="00B00EAA" w:rsidRDefault="00B07EDE" w:rsidP="00B00EAA">
      <w:pPr>
        <w:spacing w:line="480" w:lineRule="auto"/>
        <w:jc w:val="center"/>
        <w:rPr>
          <w:rFonts w:ascii="Times New Roman" w:hAnsi="Times New Roman" w:cs="Times New Roman"/>
          <w:b/>
          <w:sz w:val="22"/>
          <w:szCs w:val="22"/>
        </w:rPr>
      </w:pPr>
      <w:r w:rsidRPr="00903255">
        <w:rPr>
          <w:rFonts w:ascii="Times New Roman" w:hAnsi="Times New Roman" w:cs="Times New Roman"/>
          <w:b/>
          <w:sz w:val="22"/>
          <w:szCs w:val="22"/>
        </w:rPr>
        <w:t>Burden-Sharing</w:t>
      </w:r>
    </w:p>
    <w:p w14:paraId="5DAED730" w14:textId="04DFEED5" w:rsidR="00741875" w:rsidRDefault="00B07EDE" w:rsidP="00B07EDE">
      <w:pPr>
        <w:spacing w:line="480" w:lineRule="auto"/>
        <w:rPr>
          <w:rFonts w:ascii="Times New Roman" w:eastAsia="Times New Roman" w:hAnsi="Times New Roman" w:cs="Times New Roman"/>
          <w:sz w:val="22"/>
          <w:szCs w:val="22"/>
        </w:rPr>
      </w:pPr>
      <w:r w:rsidRPr="008F7925">
        <w:rPr>
          <w:rFonts w:ascii="Times New Roman" w:hAnsi="Times New Roman" w:cs="Times New Roman"/>
          <w:i/>
          <w:sz w:val="22"/>
          <w:szCs w:val="22"/>
        </w:rPr>
        <w:t xml:space="preserve">The Dublin Convention </w:t>
      </w:r>
      <w:r w:rsidRPr="008F7925">
        <w:rPr>
          <w:rFonts w:ascii="Times New Roman" w:hAnsi="Times New Roman" w:cs="Times New Roman"/>
          <w:sz w:val="22"/>
          <w:szCs w:val="22"/>
        </w:rPr>
        <w:t>| The Dublin Convention establishes “the criteria and mechanisms for determining the member state responsible for examining an asylum application lodged in one of the Member States by a third-country national” (European Commission 2018) and specifies that asylum seekers must remain in the first EU state they enter until their asylum process is completed (</w:t>
      </w:r>
      <w:proofErr w:type="spellStart"/>
      <w:r w:rsidRPr="008F7925">
        <w:rPr>
          <w:rFonts w:ascii="Times New Roman" w:hAnsi="Times New Roman" w:cs="Times New Roman"/>
          <w:sz w:val="22"/>
          <w:szCs w:val="22"/>
        </w:rPr>
        <w:t>Bilgic</w:t>
      </w:r>
      <w:proofErr w:type="spellEnd"/>
      <w:r w:rsidRPr="008F7925">
        <w:rPr>
          <w:rFonts w:ascii="Times New Roman" w:hAnsi="Times New Roman" w:cs="Times New Roman"/>
          <w:sz w:val="22"/>
          <w:szCs w:val="22"/>
        </w:rPr>
        <w:t xml:space="preserve"> &amp; Pace, 2017, 90). </w:t>
      </w:r>
      <w:proofErr w:type="spellStart"/>
      <w:r w:rsidR="00355758">
        <w:rPr>
          <w:rFonts w:ascii="Times New Roman" w:eastAsia="Times New Roman" w:hAnsi="Times New Roman" w:cs="Times New Roman"/>
          <w:sz w:val="22"/>
          <w:szCs w:val="22"/>
        </w:rPr>
        <w:t>Niemann</w:t>
      </w:r>
      <w:proofErr w:type="spellEnd"/>
      <w:r w:rsidR="00355758">
        <w:rPr>
          <w:rFonts w:ascii="Times New Roman" w:eastAsia="Times New Roman" w:hAnsi="Times New Roman" w:cs="Times New Roman"/>
          <w:sz w:val="22"/>
          <w:szCs w:val="22"/>
        </w:rPr>
        <w:t xml:space="preserve"> and </w:t>
      </w:r>
      <w:proofErr w:type="spellStart"/>
      <w:r w:rsidR="00355758">
        <w:rPr>
          <w:rFonts w:ascii="Times New Roman" w:eastAsia="Times New Roman" w:hAnsi="Times New Roman" w:cs="Times New Roman"/>
          <w:sz w:val="22"/>
          <w:szCs w:val="22"/>
        </w:rPr>
        <w:t>Zaun</w:t>
      </w:r>
      <w:proofErr w:type="spellEnd"/>
      <w:r w:rsidR="00355758">
        <w:rPr>
          <w:rFonts w:ascii="Times New Roman" w:eastAsia="Times New Roman" w:hAnsi="Times New Roman" w:cs="Times New Roman"/>
          <w:sz w:val="22"/>
          <w:szCs w:val="22"/>
        </w:rPr>
        <w:t xml:space="preserve"> (2018, 6) explain that “t</w:t>
      </w:r>
      <w:r w:rsidR="00C739DD" w:rsidRPr="008F7925">
        <w:rPr>
          <w:rFonts w:ascii="Times New Roman" w:eastAsia="Times New Roman" w:hAnsi="Times New Roman" w:cs="Times New Roman"/>
          <w:sz w:val="22"/>
          <w:szCs w:val="22"/>
        </w:rPr>
        <w:t>he background for introducing the relocation</w:t>
      </w:r>
      <w:r w:rsidR="008F7925">
        <w:rPr>
          <w:rFonts w:ascii="Times New Roman" w:eastAsia="Times New Roman" w:hAnsi="Times New Roman" w:cs="Times New Roman"/>
          <w:sz w:val="22"/>
          <w:szCs w:val="22"/>
        </w:rPr>
        <w:t xml:space="preserve"> </w:t>
      </w:r>
      <w:r w:rsidR="00C739DD" w:rsidRPr="008F7925">
        <w:rPr>
          <w:rFonts w:ascii="Times New Roman" w:eastAsia="Times New Roman" w:hAnsi="Times New Roman" w:cs="Times New Roman"/>
          <w:sz w:val="22"/>
          <w:szCs w:val="22"/>
        </w:rPr>
        <w:t>scheme is the de facto failure of the Dublin system to meet the challenges of the massive influx of asylum-seekers i</w:t>
      </w:r>
      <w:r w:rsidR="008F7925">
        <w:rPr>
          <w:rFonts w:ascii="Times New Roman" w:eastAsia="Times New Roman" w:hAnsi="Times New Roman" w:cs="Times New Roman"/>
          <w:sz w:val="22"/>
          <w:szCs w:val="22"/>
        </w:rPr>
        <w:t>nto the Union, putting a dispro</w:t>
      </w:r>
      <w:r w:rsidR="00C739DD" w:rsidRPr="008F7925">
        <w:rPr>
          <w:rFonts w:ascii="Times New Roman" w:eastAsia="Times New Roman" w:hAnsi="Times New Roman" w:cs="Times New Roman"/>
          <w:sz w:val="22"/>
          <w:szCs w:val="22"/>
        </w:rPr>
        <w:t>portionate responsibility</w:t>
      </w:r>
      <w:r w:rsidR="008F7925">
        <w:rPr>
          <w:rFonts w:ascii="Times New Roman" w:eastAsia="Times New Roman" w:hAnsi="Times New Roman" w:cs="Times New Roman"/>
          <w:sz w:val="22"/>
          <w:szCs w:val="22"/>
        </w:rPr>
        <w:t xml:space="preserve"> </w:t>
      </w:r>
      <w:r w:rsidR="00C739DD" w:rsidRPr="008F7925">
        <w:rPr>
          <w:rFonts w:ascii="Times New Roman" w:eastAsia="Times New Roman" w:hAnsi="Times New Roman" w:cs="Times New Roman"/>
          <w:sz w:val="22"/>
          <w:szCs w:val="22"/>
        </w:rPr>
        <w:t>on those countries with EU external borders, particularly Greece,</w:t>
      </w:r>
      <w:r w:rsidR="008F7925">
        <w:rPr>
          <w:rFonts w:ascii="Times New Roman" w:eastAsia="Times New Roman" w:hAnsi="Times New Roman" w:cs="Times New Roman"/>
          <w:sz w:val="22"/>
          <w:szCs w:val="22"/>
        </w:rPr>
        <w:t xml:space="preserve"> </w:t>
      </w:r>
      <w:r w:rsidR="00C739DD" w:rsidRPr="008F7925">
        <w:rPr>
          <w:rFonts w:ascii="Times New Roman" w:eastAsia="Times New Roman" w:hAnsi="Times New Roman" w:cs="Times New Roman"/>
          <w:sz w:val="22"/>
          <w:szCs w:val="22"/>
        </w:rPr>
        <w:t>and Ita</w:t>
      </w:r>
      <w:r w:rsidR="00355758">
        <w:rPr>
          <w:rFonts w:ascii="Times New Roman" w:eastAsia="Times New Roman" w:hAnsi="Times New Roman" w:cs="Times New Roman"/>
          <w:sz w:val="22"/>
          <w:szCs w:val="22"/>
        </w:rPr>
        <w:t>ly.”</w:t>
      </w:r>
      <w:r w:rsidR="00C739DD" w:rsidRPr="008F7925">
        <w:rPr>
          <w:rFonts w:ascii="Times New Roman" w:hAnsi="Times New Roman" w:cs="Times New Roman"/>
          <w:sz w:val="22"/>
          <w:szCs w:val="22"/>
        </w:rPr>
        <w:t xml:space="preserve"> </w:t>
      </w:r>
      <w:r w:rsidRPr="008F7925">
        <w:rPr>
          <w:rFonts w:ascii="Times New Roman" w:hAnsi="Times New Roman" w:cs="Times New Roman"/>
          <w:sz w:val="22"/>
          <w:szCs w:val="22"/>
        </w:rPr>
        <w:t>The Dublin Convention causes mass grouping of asylum seekers at th</w:t>
      </w:r>
      <w:r w:rsidR="00F950D7">
        <w:rPr>
          <w:rFonts w:ascii="Times New Roman" w:hAnsi="Times New Roman" w:cs="Times New Roman"/>
          <w:sz w:val="22"/>
          <w:szCs w:val="22"/>
        </w:rPr>
        <w:t>e borders of the most easily acc</w:t>
      </w:r>
      <w:r w:rsidR="00F950D7" w:rsidRPr="008F7925">
        <w:rPr>
          <w:rFonts w:ascii="Times New Roman" w:hAnsi="Times New Roman" w:cs="Times New Roman"/>
          <w:sz w:val="22"/>
          <w:szCs w:val="22"/>
        </w:rPr>
        <w:t>essible</w:t>
      </w:r>
      <w:r w:rsidRPr="008F7925">
        <w:rPr>
          <w:rFonts w:ascii="Times New Roman" w:hAnsi="Times New Roman" w:cs="Times New Roman"/>
          <w:sz w:val="22"/>
          <w:szCs w:val="22"/>
        </w:rPr>
        <w:t>, and consequently most vulnerable, European states such as Italy and Spain, who are points of entry for asylum seekers fleeing through the southern Mediterranean/north</w:t>
      </w:r>
      <w:r w:rsidR="00741875">
        <w:rPr>
          <w:rFonts w:ascii="Times New Roman" w:hAnsi="Times New Roman" w:cs="Times New Roman"/>
          <w:sz w:val="22"/>
          <w:szCs w:val="22"/>
        </w:rPr>
        <w:t>ern African states as well as</w:t>
      </w:r>
      <w:r w:rsidRPr="008F7925">
        <w:rPr>
          <w:rFonts w:ascii="Times New Roman" w:hAnsi="Times New Roman" w:cs="Times New Roman"/>
          <w:sz w:val="22"/>
          <w:szCs w:val="22"/>
        </w:rPr>
        <w:t xml:space="preserve"> those states to the east like Greece and Hungary who share borders with Turkey. These states face enormous strains on their infrastructure (</w:t>
      </w:r>
      <w:r w:rsidR="00980D73" w:rsidRPr="008F7925">
        <w:rPr>
          <w:rFonts w:ascii="Times New Roman" w:hAnsi="Times New Roman" w:cs="Times New Roman"/>
          <w:sz w:val="22"/>
          <w:szCs w:val="22"/>
        </w:rPr>
        <w:t>IOM</w:t>
      </w:r>
      <w:r w:rsidRPr="008F7925">
        <w:rPr>
          <w:rFonts w:ascii="Times New Roman" w:hAnsi="Times New Roman" w:cs="Times New Roman"/>
          <w:sz w:val="22"/>
          <w:szCs w:val="22"/>
        </w:rPr>
        <w:t xml:space="preserve"> </w:t>
      </w:r>
      <w:r w:rsidRPr="008F7925">
        <w:rPr>
          <w:rFonts w:ascii="Times New Roman" w:eastAsia="Times New Roman" w:hAnsi="Times New Roman" w:cs="Times New Roman"/>
          <w:sz w:val="22"/>
          <w:szCs w:val="22"/>
        </w:rPr>
        <w:t>2018)</w:t>
      </w:r>
      <w:r w:rsidR="00741875">
        <w:rPr>
          <w:rFonts w:ascii="Times New Roman" w:eastAsia="Times New Roman" w:hAnsi="Times New Roman" w:cs="Times New Roman"/>
          <w:sz w:val="22"/>
          <w:szCs w:val="22"/>
        </w:rPr>
        <w:t xml:space="preserve">. For example, </w:t>
      </w:r>
      <w:proofErr w:type="spellStart"/>
      <w:r w:rsidR="00741875">
        <w:rPr>
          <w:rFonts w:ascii="Times New Roman" w:eastAsia="Times New Roman" w:hAnsi="Times New Roman" w:cs="Times New Roman"/>
          <w:sz w:val="22"/>
          <w:szCs w:val="22"/>
        </w:rPr>
        <w:t>Niemann</w:t>
      </w:r>
      <w:proofErr w:type="spellEnd"/>
      <w:r w:rsidR="00741875">
        <w:rPr>
          <w:rFonts w:ascii="Times New Roman" w:eastAsia="Times New Roman" w:hAnsi="Times New Roman" w:cs="Times New Roman"/>
          <w:sz w:val="22"/>
          <w:szCs w:val="22"/>
        </w:rPr>
        <w:t xml:space="preserve"> and </w:t>
      </w:r>
      <w:proofErr w:type="spellStart"/>
      <w:r w:rsidR="00741875">
        <w:rPr>
          <w:rFonts w:ascii="Times New Roman" w:eastAsia="Times New Roman" w:hAnsi="Times New Roman" w:cs="Times New Roman"/>
          <w:sz w:val="22"/>
          <w:szCs w:val="22"/>
        </w:rPr>
        <w:t>Zaun</w:t>
      </w:r>
      <w:proofErr w:type="spellEnd"/>
      <w:r w:rsidR="00741875">
        <w:rPr>
          <w:rFonts w:ascii="Times New Roman" w:eastAsia="Times New Roman" w:hAnsi="Times New Roman" w:cs="Times New Roman"/>
          <w:sz w:val="22"/>
          <w:szCs w:val="22"/>
        </w:rPr>
        <w:t xml:space="preserve"> (</w:t>
      </w:r>
      <w:r w:rsidR="00741875" w:rsidRPr="008F7925">
        <w:rPr>
          <w:rFonts w:ascii="Times New Roman" w:eastAsia="Times New Roman" w:hAnsi="Times New Roman" w:cs="Times New Roman"/>
          <w:sz w:val="22"/>
          <w:szCs w:val="22"/>
        </w:rPr>
        <w:t xml:space="preserve">2018, 6) </w:t>
      </w:r>
      <w:r w:rsidR="00741875">
        <w:rPr>
          <w:rFonts w:ascii="Times New Roman" w:eastAsia="Times New Roman" w:hAnsi="Times New Roman" w:cs="Times New Roman"/>
          <w:sz w:val="22"/>
          <w:szCs w:val="22"/>
        </w:rPr>
        <w:t>reported that</w:t>
      </w:r>
      <w:r w:rsidR="00741875" w:rsidRPr="00741875">
        <w:rPr>
          <w:rFonts w:ascii="Times New Roman" w:eastAsia="Times New Roman" w:hAnsi="Times New Roman" w:cs="Times New Roman"/>
          <w:sz w:val="22"/>
          <w:szCs w:val="22"/>
        </w:rPr>
        <w:t xml:space="preserve"> </w:t>
      </w:r>
      <w:r w:rsidR="00741875" w:rsidRPr="008F7925">
        <w:rPr>
          <w:rFonts w:ascii="Times New Roman" w:eastAsia="Times New Roman" w:hAnsi="Times New Roman" w:cs="Times New Roman"/>
          <w:sz w:val="22"/>
          <w:szCs w:val="22"/>
        </w:rPr>
        <w:t>by September 2017</w:t>
      </w:r>
      <w:r w:rsidR="00741875">
        <w:rPr>
          <w:rFonts w:ascii="Times New Roman" w:eastAsia="Times New Roman" w:hAnsi="Times New Roman" w:cs="Times New Roman"/>
          <w:sz w:val="22"/>
          <w:szCs w:val="22"/>
        </w:rPr>
        <w:t xml:space="preserve">, </w:t>
      </w:r>
      <w:r w:rsidR="00741875" w:rsidRPr="008F7925">
        <w:rPr>
          <w:rFonts w:ascii="Times New Roman" w:eastAsia="Times New Roman" w:hAnsi="Times New Roman" w:cs="Times New Roman"/>
          <w:sz w:val="22"/>
          <w:szCs w:val="22"/>
        </w:rPr>
        <w:t>Member States committed</w:t>
      </w:r>
      <w:r w:rsidR="00741875">
        <w:rPr>
          <w:rFonts w:ascii="Times New Roman" w:eastAsia="Times New Roman" w:hAnsi="Times New Roman" w:cs="Times New Roman"/>
          <w:sz w:val="22"/>
          <w:szCs w:val="22"/>
        </w:rPr>
        <w:t xml:space="preserve"> amongst themselves to relocate 160,000 asylum seekers </w:t>
      </w:r>
      <w:r w:rsidR="00741875" w:rsidRPr="008F7925">
        <w:rPr>
          <w:rFonts w:ascii="Times New Roman" w:eastAsia="Times New Roman" w:hAnsi="Times New Roman" w:cs="Times New Roman"/>
          <w:sz w:val="22"/>
          <w:szCs w:val="22"/>
        </w:rPr>
        <w:t>from Italy,</w:t>
      </w:r>
      <w:r w:rsidR="00741875">
        <w:rPr>
          <w:rFonts w:ascii="Times New Roman" w:eastAsia="Times New Roman" w:hAnsi="Times New Roman" w:cs="Times New Roman"/>
          <w:sz w:val="22"/>
          <w:szCs w:val="22"/>
        </w:rPr>
        <w:t xml:space="preserve"> and Greece. However, accord</w:t>
      </w:r>
      <w:r w:rsidR="00B946FA">
        <w:rPr>
          <w:rFonts w:ascii="Times New Roman" w:eastAsia="Times New Roman" w:hAnsi="Times New Roman" w:cs="Times New Roman"/>
          <w:sz w:val="22"/>
          <w:szCs w:val="22"/>
        </w:rPr>
        <w:t>ing to the Commission, (</w:t>
      </w:r>
      <w:r w:rsidR="00B946FA" w:rsidRPr="008F7925">
        <w:rPr>
          <w:rFonts w:ascii="Times New Roman" w:eastAsia="Times New Roman" w:hAnsi="Times New Roman" w:cs="Times New Roman"/>
          <w:sz w:val="22"/>
          <w:szCs w:val="22"/>
        </w:rPr>
        <w:t>2017a)</w:t>
      </w:r>
      <w:r w:rsidR="00B946FA">
        <w:rPr>
          <w:rFonts w:ascii="Times New Roman" w:eastAsia="Times New Roman" w:hAnsi="Times New Roman" w:cs="Times New Roman"/>
          <w:sz w:val="22"/>
          <w:szCs w:val="22"/>
        </w:rPr>
        <w:t xml:space="preserve">, </w:t>
      </w:r>
      <w:r w:rsidR="00741875" w:rsidRPr="008F7925">
        <w:rPr>
          <w:rFonts w:ascii="Times New Roman" w:eastAsia="Times New Roman" w:hAnsi="Times New Roman" w:cs="Times New Roman"/>
          <w:sz w:val="22"/>
          <w:szCs w:val="22"/>
        </w:rPr>
        <w:t>only about</w:t>
      </w:r>
      <w:r w:rsidR="00741875">
        <w:rPr>
          <w:rFonts w:ascii="Times New Roman" w:eastAsia="Times New Roman" w:hAnsi="Times New Roman" w:cs="Times New Roman"/>
          <w:sz w:val="22"/>
          <w:szCs w:val="22"/>
        </w:rPr>
        <w:t xml:space="preserve"> </w:t>
      </w:r>
      <w:r w:rsidR="00741875" w:rsidRPr="008F7925">
        <w:rPr>
          <w:rFonts w:ascii="Times New Roman" w:eastAsia="Times New Roman" w:hAnsi="Times New Roman" w:cs="Times New Roman"/>
          <w:sz w:val="22"/>
          <w:szCs w:val="22"/>
        </w:rPr>
        <w:t xml:space="preserve">25% of </w:t>
      </w:r>
      <w:r w:rsidR="000C5DE7">
        <w:rPr>
          <w:rFonts w:ascii="Times New Roman" w:eastAsia="Times New Roman" w:hAnsi="Times New Roman" w:cs="Times New Roman"/>
          <w:sz w:val="22"/>
          <w:szCs w:val="22"/>
        </w:rPr>
        <w:t xml:space="preserve">the relocation quota was reached by </w:t>
      </w:r>
      <w:r w:rsidR="000C5DE7" w:rsidRPr="008F7925">
        <w:rPr>
          <w:rFonts w:ascii="Times New Roman" w:eastAsia="Times New Roman" w:hAnsi="Times New Roman" w:cs="Times New Roman"/>
          <w:sz w:val="22"/>
          <w:szCs w:val="22"/>
        </w:rPr>
        <w:t>July</w:t>
      </w:r>
      <w:r w:rsidR="000C5DE7">
        <w:rPr>
          <w:rFonts w:ascii="Times New Roman" w:eastAsia="Times New Roman" w:hAnsi="Times New Roman" w:cs="Times New Roman"/>
          <w:sz w:val="22"/>
          <w:szCs w:val="22"/>
        </w:rPr>
        <w:t xml:space="preserve"> </w:t>
      </w:r>
      <w:r w:rsidR="000C5DE7" w:rsidRPr="008F7925">
        <w:rPr>
          <w:rFonts w:ascii="Times New Roman" w:eastAsia="Times New Roman" w:hAnsi="Times New Roman" w:cs="Times New Roman"/>
          <w:sz w:val="22"/>
          <w:szCs w:val="22"/>
        </w:rPr>
        <w:t>2017</w:t>
      </w:r>
      <w:r w:rsidR="000C5DE7">
        <w:rPr>
          <w:rFonts w:ascii="Times New Roman" w:eastAsia="Times New Roman" w:hAnsi="Times New Roman" w:cs="Times New Roman"/>
          <w:sz w:val="22"/>
          <w:szCs w:val="22"/>
        </w:rPr>
        <w:t>.</w:t>
      </w:r>
    </w:p>
    <w:p w14:paraId="0C566270" w14:textId="14AF1E56" w:rsidR="00C62B6D" w:rsidRPr="00903255" w:rsidRDefault="00B07EDE" w:rsidP="00A00150">
      <w:pPr>
        <w:spacing w:line="480" w:lineRule="auto"/>
        <w:ind w:firstLine="720"/>
        <w:rPr>
          <w:rFonts w:ascii="Times New Roman" w:hAnsi="Times New Roman" w:cs="Times New Roman"/>
          <w:sz w:val="22"/>
          <w:szCs w:val="22"/>
        </w:rPr>
      </w:pPr>
      <w:r w:rsidRPr="008F7925">
        <w:rPr>
          <w:rFonts w:ascii="Times New Roman" w:eastAsia="Times New Roman" w:hAnsi="Times New Roman" w:cs="Times New Roman"/>
          <w:sz w:val="22"/>
          <w:szCs w:val="22"/>
        </w:rPr>
        <w:t xml:space="preserve">Despite decreasing </w:t>
      </w:r>
      <w:r w:rsidR="000C5DE7">
        <w:rPr>
          <w:rFonts w:ascii="Times New Roman" w:eastAsia="Times New Roman" w:hAnsi="Times New Roman" w:cs="Times New Roman"/>
          <w:sz w:val="22"/>
          <w:szCs w:val="22"/>
        </w:rPr>
        <w:t xml:space="preserve">asylum application </w:t>
      </w:r>
      <w:r w:rsidRPr="008F7925">
        <w:rPr>
          <w:rFonts w:ascii="Times New Roman" w:eastAsia="Times New Roman" w:hAnsi="Times New Roman" w:cs="Times New Roman"/>
          <w:sz w:val="22"/>
          <w:szCs w:val="22"/>
        </w:rPr>
        <w:t xml:space="preserve">numbers from 2016 to 2017, there is still an enormous issue regarding the countries of first contact. </w:t>
      </w:r>
      <w:proofErr w:type="spellStart"/>
      <w:r w:rsidRPr="008F7925">
        <w:rPr>
          <w:rFonts w:ascii="Times New Roman" w:eastAsia="Times New Roman" w:hAnsi="Times New Roman" w:cs="Times New Roman"/>
          <w:sz w:val="22"/>
          <w:szCs w:val="22"/>
        </w:rPr>
        <w:t>Nancheva</w:t>
      </w:r>
      <w:proofErr w:type="spellEnd"/>
      <w:r w:rsidRPr="008F7925">
        <w:rPr>
          <w:rFonts w:ascii="Times New Roman" w:eastAsia="Times New Roman" w:hAnsi="Times New Roman" w:cs="Times New Roman"/>
          <w:sz w:val="22"/>
          <w:szCs w:val="22"/>
        </w:rPr>
        <w:t xml:space="preserve"> (</w:t>
      </w:r>
      <w:r w:rsidRPr="008F7925">
        <w:rPr>
          <w:rFonts w:ascii="Times New Roman" w:hAnsi="Times New Roman" w:cs="Times New Roman"/>
          <w:sz w:val="22"/>
          <w:szCs w:val="22"/>
        </w:rPr>
        <w:t xml:space="preserve">2015, 5) </w:t>
      </w:r>
      <w:r w:rsidRPr="008F7925">
        <w:rPr>
          <w:rFonts w:ascii="Times New Roman" w:eastAsia="Times New Roman" w:hAnsi="Times New Roman" w:cs="Times New Roman"/>
          <w:sz w:val="22"/>
          <w:szCs w:val="22"/>
        </w:rPr>
        <w:t xml:space="preserve">explains “the imbalance is caused by the requirement that the first member state which asylum seekers reach is in most circumstances the one responsible for taking charge.” </w:t>
      </w:r>
      <w:r w:rsidR="00A00150">
        <w:rPr>
          <w:rFonts w:ascii="Times New Roman" w:eastAsia="Times New Roman" w:hAnsi="Times New Roman" w:cs="Times New Roman"/>
          <w:sz w:val="22"/>
          <w:szCs w:val="22"/>
        </w:rPr>
        <w:t xml:space="preserve">Hungary represents </w:t>
      </w:r>
      <w:r w:rsidR="00A00150" w:rsidRPr="008F7925">
        <w:rPr>
          <w:rFonts w:ascii="Times New Roman" w:eastAsia="Times New Roman" w:hAnsi="Times New Roman" w:cs="Times New Roman"/>
          <w:sz w:val="22"/>
          <w:szCs w:val="22"/>
        </w:rPr>
        <w:t>the most extreme case</w:t>
      </w:r>
      <w:r w:rsidR="00A00150">
        <w:rPr>
          <w:rFonts w:ascii="Times New Roman" w:eastAsia="Times New Roman" w:hAnsi="Times New Roman" w:cs="Times New Roman"/>
          <w:sz w:val="22"/>
          <w:szCs w:val="22"/>
        </w:rPr>
        <w:t xml:space="preserve"> where a country of first contact is retaliating through</w:t>
      </w:r>
      <w:r w:rsidR="00A00150" w:rsidRPr="008F7925">
        <w:rPr>
          <w:rFonts w:ascii="Times New Roman" w:eastAsia="Times New Roman" w:hAnsi="Times New Roman" w:cs="Times New Roman"/>
          <w:sz w:val="22"/>
          <w:szCs w:val="22"/>
        </w:rPr>
        <w:t xml:space="preserve"> pro-nationalistic and anti-immigrant rhetoric among political parties.</w:t>
      </w:r>
      <w:r w:rsidR="00A00150" w:rsidRPr="008F7925">
        <w:rPr>
          <w:rStyle w:val="FootnoteReference"/>
          <w:rFonts w:ascii="Times New Roman" w:eastAsia="Times New Roman" w:hAnsi="Times New Roman" w:cs="Times New Roman"/>
          <w:sz w:val="22"/>
          <w:szCs w:val="22"/>
        </w:rPr>
        <w:footnoteReference w:id="6"/>
      </w:r>
      <w:r w:rsidR="00A00150">
        <w:rPr>
          <w:rFonts w:ascii="Times New Roman" w:hAnsi="Times New Roman" w:cs="Times New Roman"/>
          <w:sz w:val="22"/>
          <w:szCs w:val="22"/>
        </w:rPr>
        <w:t xml:space="preserve"> </w:t>
      </w:r>
      <w:r w:rsidRPr="008F7925">
        <w:rPr>
          <w:rFonts w:ascii="Times New Roman" w:eastAsia="Times New Roman" w:hAnsi="Times New Roman" w:cs="Times New Roman"/>
          <w:sz w:val="22"/>
          <w:szCs w:val="22"/>
        </w:rPr>
        <w:t>This is a great burden for first arrival countries in the Mediterranean whose economies are not as strong as those to the north. One such state is Greece who has struggled with the responsibility of processing thousands of migrants. As a solution, offshore reception centers have</w:t>
      </w:r>
      <w:r w:rsidRPr="00903255">
        <w:rPr>
          <w:rFonts w:ascii="Times New Roman" w:eastAsia="Times New Roman" w:hAnsi="Times New Roman" w:cs="Times New Roman"/>
          <w:sz w:val="22"/>
          <w:szCs w:val="22"/>
        </w:rPr>
        <w:t xml:space="preserve"> been created as a way to process asylum seekers before they touch down on the mainland of the EU. The EU practices protection for refugees by establishing </w:t>
      </w:r>
      <w:r w:rsidR="00A64D21">
        <w:rPr>
          <w:rFonts w:ascii="Times New Roman" w:eastAsia="Times New Roman" w:hAnsi="Times New Roman" w:cs="Times New Roman"/>
          <w:sz w:val="22"/>
          <w:szCs w:val="22"/>
        </w:rPr>
        <w:t xml:space="preserve">these </w:t>
      </w:r>
      <w:r w:rsidRPr="00903255">
        <w:rPr>
          <w:rFonts w:ascii="Times New Roman" w:eastAsia="Times New Roman" w:hAnsi="Times New Roman" w:cs="Times New Roman"/>
          <w:sz w:val="22"/>
          <w:szCs w:val="22"/>
        </w:rPr>
        <w:t>offsh</w:t>
      </w:r>
      <w:r w:rsidR="00A64D21">
        <w:rPr>
          <w:rFonts w:ascii="Times New Roman" w:eastAsia="Times New Roman" w:hAnsi="Times New Roman" w:cs="Times New Roman"/>
          <w:sz w:val="22"/>
          <w:szCs w:val="22"/>
        </w:rPr>
        <w:t>ore reception centers</w:t>
      </w:r>
      <w:r w:rsidRPr="00903255">
        <w:rPr>
          <w:rFonts w:ascii="Times New Roman" w:eastAsia="Times New Roman" w:hAnsi="Times New Roman" w:cs="Times New Roman"/>
          <w:sz w:val="22"/>
          <w:szCs w:val="22"/>
        </w:rPr>
        <w:t xml:space="preserve"> which “are intended to separate out potential asylum seekers and vulnerable persons from migrants who do not fulfill the conditions for regular stay in Greece” (</w:t>
      </w:r>
      <w:proofErr w:type="spellStart"/>
      <w:r w:rsidRPr="00903255">
        <w:rPr>
          <w:rFonts w:ascii="Times New Roman" w:eastAsia="Times New Roman" w:hAnsi="Times New Roman" w:cs="Times New Roman"/>
          <w:sz w:val="22"/>
          <w:szCs w:val="22"/>
        </w:rPr>
        <w:t>Frontexit</w:t>
      </w:r>
      <w:proofErr w:type="spellEnd"/>
      <w:r w:rsidRPr="00903255">
        <w:rPr>
          <w:rFonts w:ascii="Times New Roman" w:eastAsia="Times New Roman" w:hAnsi="Times New Roman" w:cs="Times New Roman"/>
          <w:sz w:val="22"/>
          <w:szCs w:val="22"/>
        </w:rPr>
        <w:t xml:space="preserve">, 2014, 67). </w:t>
      </w:r>
      <w:proofErr w:type="spellStart"/>
      <w:r w:rsidRPr="00903255">
        <w:rPr>
          <w:rFonts w:ascii="Times New Roman" w:eastAsia="Times New Roman" w:hAnsi="Times New Roman" w:cs="Times New Roman"/>
          <w:sz w:val="22"/>
          <w:szCs w:val="22"/>
        </w:rPr>
        <w:t>Lavenex</w:t>
      </w:r>
      <w:proofErr w:type="spellEnd"/>
      <w:r w:rsidRPr="00903255">
        <w:rPr>
          <w:rFonts w:ascii="Times New Roman" w:eastAsia="Times New Roman" w:hAnsi="Times New Roman" w:cs="Times New Roman"/>
          <w:sz w:val="22"/>
          <w:szCs w:val="22"/>
        </w:rPr>
        <w:t xml:space="preserve"> (2006, 343) expounds, “</w:t>
      </w:r>
      <w:r w:rsidRPr="00903255">
        <w:rPr>
          <w:rFonts w:ascii="Times New Roman" w:hAnsi="Times New Roman" w:cs="Times New Roman"/>
          <w:sz w:val="22"/>
          <w:szCs w:val="22"/>
        </w:rPr>
        <w:t xml:space="preserve">After determination of an asylum claim in such a </w:t>
      </w:r>
      <w:proofErr w:type="spellStart"/>
      <w:r w:rsidRPr="00903255">
        <w:rPr>
          <w:rFonts w:ascii="Times New Roman" w:hAnsi="Times New Roman" w:cs="Times New Roman"/>
          <w:sz w:val="22"/>
          <w:szCs w:val="22"/>
        </w:rPr>
        <w:t>centre</w:t>
      </w:r>
      <w:proofErr w:type="spellEnd"/>
      <w:r w:rsidRPr="00903255">
        <w:rPr>
          <w:rFonts w:ascii="Times New Roman" w:hAnsi="Times New Roman" w:cs="Times New Roman"/>
          <w:sz w:val="22"/>
          <w:szCs w:val="22"/>
        </w:rPr>
        <w:t xml:space="preserve">, one of three ‘Durable Solutions’ shall apply: repatriation to the home country (where there is no longer need for protection), local integration of refugees ‘into the community of a host country’ and, in cases where neither of these two options are possible, resettlement to a third state” within the EU. </w:t>
      </w:r>
    </w:p>
    <w:p w14:paraId="5BE18601" w14:textId="77777777" w:rsidR="00B34F45" w:rsidRDefault="00B34F45" w:rsidP="009B526D">
      <w:pPr>
        <w:spacing w:line="480" w:lineRule="auto"/>
        <w:rPr>
          <w:rFonts w:ascii="Times New Roman" w:hAnsi="Times New Roman" w:cs="Times New Roman"/>
          <w:i/>
          <w:sz w:val="22"/>
          <w:szCs w:val="22"/>
        </w:rPr>
      </w:pPr>
    </w:p>
    <w:p w14:paraId="75DEBB29" w14:textId="41F690B5" w:rsidR="00B34F45" w:rsidRPr="00922E0C" w:rsidRDefault="00B07EDE" w:rsidP="009B526D">
      <w:pPr>
        <w:spacing w:line="480" w:lineRule="auto"/>
        <w:rPr>
          <w:rFonts w:ascii="Times New Roman" w:hAnsi="Times New Roman" w:cs="Times New Roman"/>
          <w:sz w:val="22"/>
          <w:szCs w:val="22"/>
        </w:rPr>
      </w:pPr>
      <w:r w:rsidRPr="00903255">
        <w:rPr>
          <w:rFonts w:ascii="Times New Roman" w:hAnsi="Times New Roman" w:cs="Times New Roman"/>
          <w:i/>
          <w:sz w:val="22"/>
          <w:szCs w:val="22"/>
        </w:rPr>
        <w:t>The European Neighborhood Policy</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eastAsia="Times New Roman" w:hAnsi="Times New Roman" w:cs="Times New Roman"/>
          <w:sz w:val="22"/>
          <w:szCs w:val="22"/>
        </w:rPr>
        <w:t xml:space="preserve">The intergovernmental solution of the ENP puts more focus on </w:t>
      </w:r>
      <w:r w:rsidRPr="00903255">
        <w:rPr>
          <w:rFonts w:ascii="Times New Roman" w:hAnsi="Times New Roman" w:cs="Times New Roman"/>
          <w:sz w:val="22"/>
          <w:szCs w:val="22"/>
        </w:rPr>
        <w:t>controlling the flow of migration rather than investigating the motives behind the need to move (</w:t>
      </w:r>
      <w:proofErr w:type="spellStart"/>
      <w:r w:rsidRPr="00903255">
        <w:rPr>
          <w:rFonts w:ascii="Times New Roman" w:eastAsia="Times New Roman" w:hAnsi="Times New Roman" w:cs="Times New Roman"/>
          <w:sz w:val="22"/>
          <w:szCs w:val="22"/>
        </w:rPr>
        <w:t>Lavenex</w:t>
      </w:r>
      <w:proofErr w:type="spellEnd"/>
      <w:r w:rsidRPr="00903255">
        <w:rPr>
          <w:rFonts w:ascii="Times New Roman" w:eastAsia="Times New Roman" w:hAnsi="Times New Roman" w:cs="Times New Roman"/>
          <w:sz w:val="22"/>
          <w:szCs w:val="22"/>
        </w:rPr>
        <w:t xml:space="preserve">, 2006, 333). </w:t>
      </w:r>
      <w:proofErr w:type="spellStart"/>
      <w:r w:rsidRPr="00903255">
        <w:rPr>
          <w:rFonts w:ascii="Times New Roman" w:eastAsia="Times New Roman" w:hAnsi="Times New Roman" w:cs="Times New Roman"/>
          <w:sz w:val="22"/>
          <w:szCs w:val="22"/>
        </w:rPr>
        <w:t>Lavenex</w:t>
      </w:r>
      <w:proofErr w:type="spellEnd"/>
      <w:r w:rsidRPr="00903255">
        <w:rPr>
          <w:rFonts w:ascii="Times New Roman" w:eastAsia="Times New Roman" w:hAnsi="Times New Roman" w:cs="Times New Roman"/>
          <w:sz w:val="22"/>
          <w:szCs w:val="22"/>
        </w:rPr>
        <w:t xml:space="preserve"> continues (2006, 344), the ENP</w:t>
      </w:r>
      <w:r w:rsidRPr="00903255">
        <w:rPr>
          <w:rFonts w:ascii="Times New Roman" w:hAnsi="Times New Roman" w:cs="Times New Roman"/>
          <w:sz w:val="22"/>
          <w:szCs w:val="22"/>
        </w:rPr>
        <w:t xml:space="preserve"> “towards the eastern and southern </w:t>
      </w:r>
      <w:proofErr w:type="spellStart"/>
      <w:r w:rsidRPr="00903255">
        <w:rPr>
          <w:rFonts w:ascii="Times New Roman" w:hAnsi="Times New Roman" w:cs="Times New Roman"/>
          <w:sz w:val="22"/>
          <w:szCs w:val="22"/>
        </w:rPr>
        <w:t>neighbours</w:t>
      </w:r>
      <w:proofErr w:type="spellEnd"/>
      <w:r w:rsidRPr="00903255">
        <w:rPr>
          <w:rFonts w:ascii="Times New Roman" w:hAnsi="Times New Roman" w:cs="Times New Roman"/>
          <w:sz w:val="22"/>
          <w:szCs w:val="22"/>
        </w:rPr>
        <w:t xml:space="preserve"> addresses this challenge [of offshore reception centers] and opens the perspective for the furthest possible association below the threshold of membership. At the same time, it expects cooperation by the </w:t>
      </w:r>
      <w:proofErr w:type="spellStart"/>
      <w:r w:rsidRPr="00903255">
        <w:rPr>
          <w:rFonts w:ascii="Times New Roman" w:hAnsi="Times New Roman" w:cs="Times New Roman"/>
          <w:sz w:val="22"/>
          <w:szCs w:val="22"/>
        </w:rPr>
        <w:t>neighbouring</w:t>
      </w:r>
      <w:proofErr w:type="spellEnd"/>
      <w:r w:rsidRPr="00903255">
        <w:rPr>
          <w:rFonts w:ascii="Times New Roman" w:hAnsi="Times New Roman" w:cs="Times New Roman"/>
          <w:sz w:val="22"/>
          <w:szCs w:val="22"/>
        </w:rPr>
        <w:t xml:space="preserve"> countries in addressing common security challenges.”</w:t>
      </w:r>
    </w:p>
    <w:p w14:paraId="54412BD5" w14:textId="77777777" w:rsidR="007A07E4" w:rsidRDefault="007A07E4" w:rsidP="009B526D">
      <w:pPr>
        <w:spacing w:line="480" w:lineRule="auto"/>
        <w:rPr>
          <w:rFonts w:ascii="Times New Roman" w:eastAsia="Times New Roman" w:hAnsi="Times New Roman" w:cs="Times New Roman"/>
          <w:i/>
          <w:sz w:val="22"/>
          <w:szCs w:val="22"/>
        </w:rPr>
      </w:pPr>
    </w:p>
    <w:p w14:paraId="0DBA2E1A" w14:textId="0DC77E9B" w:rsidR="00B07EDE" w:rsidRPr="00903255" w:rsidRDefault="00B07EDE" w:rsidP="009B526D">
      <w:pPr>
        <w:spacing w:line="480" w:lineRule="auto"/>
        <w:rPr>
          <w:rFonts w:ascii="Times New Roman" w:hAnsi="Times New Roman" w:cs="Times New Roman"/>
          <w:sz w:val="22"/>
          <w:szCs w:val="22"/>
        </w:rPr>
      </w:pPr>
      <w:r w:rsidRPr="00903255">
        <w:rPr>
          <w:rFonts w:ascii="Times New Roman" w:eastAsia="Times New Roman" w:hAnsi="Times New Roman" w:cs="Times New Roman"/>
          <w:i/>
          <w:sz w:val="22"/>
          <w:szCs w:val="22"/>
        </w:rPr>
        <w:t>The Common European Asylum System</w:t>
      </w:r>
      <w:r w:rsidRPr="00903255">
        <w:rPr>
          <w:rFonts w:ascii="Times New Roman" w:eastAsia="Times New Roman" w:hAnsi="Times New Roman" w:cs="Times New Roman"/>
          <w:sz w:val="22"/>
          <w:szCs w:val="22"/>
        </w:rPr>
        <w:t xml:space="preserve"> |</w:t>
      </w:r>
      <w:r w:rsidRPr="00903255">
        <w:rPr>
          <w:rFonts w:ascii="Times New Roman" w:eastAsia="Times New Roman" w:hAnsi="Times New Roman" w:cs="Times New Roman"/>
          <w:b/>
          <w:sz w:val="22"/>
          <w:szCs w:val="22"/>
        </w:rPr>
        <w:t xml:space="preserve"> </w:t>
      </w:r>
      <w:r w:rsidRPr="00903255">
        <w:rPr>
          <w:rFonts w:ascii="Times New Roman" w:eastAsia="Times New Roman" w:hAnsi="Times New Roman" w:cs="Times New Roman"/>
          <w:sz w:val="22"/>
          <w:szCs w:val="22"/>
        </w:rPr>
        <w:t>The CEAS declares asylum should not be a lottery for those who seek it and that EU member states have a shared responsibility to welcome asylum seekers in a dignified manner, ensuring they are treated fairly and that their case is examined to uniform standards so that, no matter where an applicant applies, the outcome will be similar (European Commission 2018). T</w:t>
      </w:r>
      <w:r w:rsidRPr="00903255">
        <w:rPr>
          <w:rFonts w:ascii="Times New Roman" w:hAnsi="Times New Roman" w:cs="Times New Roman"/>
          <w:sz w:val="22"/>
          <w:szCs w:val="22"/>
        </w:rPr>
        <w:t>his policy has not been applied consistently because EU states are allowed to pick and choose the applicants they wish to accept based on criteria, like country of origin. As a result of this policy, specific nationalities are discriminated against and Germany and France have been forced to shoulder the weight of the burden for processing and accepting the majority of claims for international protection (</w:t>
      </w:r>
      <w:r w:rsidR="00980D73">
        <w:rPr>
          <w:rFonts w:ascii="Times New Roman" w:hAnsi="Times New Roman" w:cs="Times New Roman"/>
          <w:sz w:val="22"/>
          <w:szCs w:val="22"/>
        </w:rPr>
        <w:t>IOM,</w:t>
      </w:r>
      <w:r w:rsidRPr="00903255">
        <w:rPr>
          <w:rFonts w:ascii="Times New Roman" w:hAnsi="Times New Roman" w:cs="Times New Roman"/>
          <w:sz w:val="22"/>
          <w:szCs w:val="22"/>
        </w:rPr>
        <w:t xml:space="preserve"> 2017, 2). </w:t>
      </w:r>
      <w:r w:rsidRPr="00903255">
        <w:rPr>
          <w:rFonts w:ascii="Times New Roman" w:eastAsia="Times New Roman" w:hAnsi="Times New Roman" w:cs="Times New Roman"/>
          <w:sz w:val="22"/>
          <w:szCs w:val="22"/>
        </w:rPr>
        <w:t>Furthermore, the Open Society Foundations (2016) points out, “Implementation of CEAS varies throughout the European Union. A number of EU states still do not operate fair, effective systems of asylum decision-making and support, leading to a patchwork of 28 asylum systems producing uneven results.” Even though, the countries are dealing with the same refugee populations</w:t>
      </w:r>
      <w:r w:rsidRPr="00903255">
        <w:rPr>
          <w:rFonts w:ascii="Times New Roman" w:hAnsi="Times New Roman" w:cs="Times New Roman"/>
          <w:sz w:val="22"/>
          <w:szCs w:val="22"/>
        </w:rPr>
        <w:t>, a</w:t>
      </w:r>
      <w:r w:rsidRPr="00903255">
        <w:rPr>
          <w:rFonts w:ascii="Times New Roman" w:eastAsia="Times New Roman" w:hAnsi="Times New Roman" w:cs="Times New Roman"/>
          <w:sz w:val="22"/>
          <w:szCs w:val="22"/>
        </w:rPr>
        <w:t>sylum rejection rates are much higher in some EU countries than in others (</w:t>
      </w:r>
      <w:proofErr w:type="spellStart"/>
      <w:r w:rsidRPr="00903255">
        <w:rPr>
          <w:rFonts w:ascii="Times New Roman" w:hAnsi="Times New Roman" w:cs="Times New Roman"/>
          <w:sz w:val="22"/>
          <w:szCs w:val="22"/>
        </w:rPr>
        <w:t>Kratochvíl</w:t>
      </w:r>
      <w:proofErr w:type="spellEnd"/>
      <w:r w:rsidRPr="00903255">
        <w:rPr>
          <w:rFonts w:ascii="Times New Roman" w:hAnsi="Times New Roman" w:cs="Times New Roman"/>
          <w:sz w:val="22"/>
          <w:szCs w:val="22"/>
        </w:rPr>
        <w:t xml:space="preserve">, et al., </w:t>
      </w:r>
      <w:r w:rsidRPr="00903255">
        <w:rPr>
          <w:rFonts w:ascii="Times New Roman" w:eastAsia="Times New Roman" w:hAnsi="Times New Roman" w:cs="Times New Roman"/>
          <w:sz w:val="22"/>
          <w:szCs w:val="22"/>
        </w:rPr>
        <w:t xml:space="preserve">2015, 5). </w:t>
      </w:r>
    </w:p>
    <w:p w14:paraId="3A874EC6" w14:textId="307F5EF8" w:rsidR="00B07EDE" w:rsidRPr="00903255" w:rsidRDefault="00B07EDE" w:rsidP="00B07EDE">
      <w:pPr>
        <w:spacing w:line="480" w:lineRule="auto"/>
        <w:ind w:firstLine="720"/>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 xml:space="preserve">In order to share responsibility and alleviate the burden that first contact countries are experiencing, some EU member countries are stepping in to aid in processing and resettlement. The UNHCR recently reported that, “Member States welcomed 1,132 asylum-seekers from Greece under the relocation mechanism and pledged 1,550 new places in January 2017. At the end of January, over 8,400 relocation candidates had departed or were scheduled to depart from Greece to another EU Member State” (UNHCR: </w:t>
      </w:r>
      <w:r w:rsidRPr="00903255">
        <w:rPr>
          <w:rFonts w:ascii="Times New Roman" w:hAnsi="Times New Roman" w:cs="Times New Roman"/>
          <w:sz w:val="22"/>
          <w:szCs w:val="22"/>
        </w:rPr>
        <w:t>Update</w:t>
      </w:r>
      <w:r w:rsidRPr="00903255">
        <w:rPr>
          <w:rFonts w:ascii="Times New Roman" w:eastAsia="Times New Roman" w:hAnsi="Times New Roman" w:cs="Times New Roman"/>
          <w:sz w:val="22"/>
          <w:szCs w:val="22"/>
        </w:rPr>
        <w:t>, 2017, 2). While these numbers look promising, based on the First Quarter Review of the International Or</w:t>
      </w:r>
      <w:r w:rsidR="00980D73">
        <w:rPr>
          <w:rFonts w:ascii="Times New Roman" w:eastAsia="Times New Roman" w:hAnsi="Times New Roman" w:cs="Times New Roman"/>
          <w:sz w:val="22"/>
          <w:szCs w:val="22"/>
        </w:rPr>
        <w:t xml:space="preserve">ganization for Migration </w:t>
      </w:r>
      <w:r w:rsidRPr="00903255">
        <w:rPr>
          <w:rFonts w:ascii="Times New Roman" w:eastAsia="Times New Roman" w:hAnsi="Times New Roman" w:cs="Times New Roman"/>
          <w:sz w:val="22"/>
          <w:szCs w:val="22"/>
        </w:rPr>
        <w:t xml:space="preserve">reports show there is still a great divide between states who are accepting the most relocation cases, like France and Germany, and those who are welcoming just a few like Poland and Sweden (IOM, 2017, 2). Fortunately, </w:t>
      </w:r>
      <w:proofErr w:type="spellStart"/>
      <w:r w:rsidRPr="00903255">
        <w:rPr>
          <w:rFonts w:ascii="Times New Roman" w:eastAsia="Times New Roman" w:hAnsi="Times New Roman" w:cs="Times New Roman"/>
          <w:sz w:val="22"/>
          <w:szCs w:val="22"/>
        </w:rPr>
        <w:t>Lavenex</w:t>
      </w:r>
      <w:proofErr w:type="spellEnd"/>
      <w:r w:rsidRPr="00903255">
        <w:rPr>
          <w:rFonts w:ascii="Times New Roman" w:eastAsia="Times New Roman" w:hAnsi="Times New Roman" w:cs="Times New Roman"/>
          <w:sz w:val="22"/>
          <w:szCs w:val="22"/>
        </w:rPr>
        <w:t xml:space="preserve"> (2006, 335) provides some optimism, </w:t>
      </w:r>
      <w:r w:rsidRPr="00903255">
        <w:rPr>
          <w:rFonts w:ascii="Times New Roman" w:hAnsi="Times New Roman" w:cs="Times New Roman"/>
          <w:sz w:val="22"/>
          <w:szCs w:val="22"/>
        </w:rPr>
        <w:t xml:space="preserve">“The newest proposals on burden-sharing, which envisage establishing an EU wide resettlement system, show how far internal agreement has become conditional on the </w:t>
      </w:r>
      <w:proofErr w:type="spellStart"/>
      <w:r w:rsidRPr="00903255">
        <w:rPr>
          <w:rFonts w:ascii="Times New Roman" w:hAnsi="Times New Roman" w:cs="Times New Roman"/>
          <w:sz w:val="22"/>
          <w:szCs w:val="22"/>
        </w:rPr>
        <w:t>mobilisation</w:t>
      </w:r>
      <w:proofErr w:type="spellEnd"/>
      <w:r w:rsidRPr="00903255">
        <w:rPr>
          <w:rFonts w:ascii="Times New Roman" w:hAnsi="Times New Roman" w:cs="Times New Roman"/>
          <w:sz w:val="22"/>
          <w:szCs w:val="22"/>
        </w:rPr>
        <w:t xml:space="preserve"> of third countries.” However, it is unfortunate </w:t>
      </w:r>
      <w:r w:rsidRPr="00903255">
        <w:rPr>
          <w:rFonts w:ascii="Times New Roman" w:eastAsia="Times New Roman" w:hAnsi="Times New Roman" w:cs="Times New Roman"/>
          <w:sz w:val="22"/>
          <w:szCs w:val="22"/>
        </w:rPr>
        <w:t xml:space="preserve">that this process can take an absurd amount of time, </w:t>
      </w:r>
      <w:proofErr w:type="spellStart"/>
      <w:r w:rsidRPr="00903255">
        <w:rPr>
          <w:rFonts w:ascii="Times New Roman" w:eastAsia="Times New Roman" w:hAnsi="Times New Roman" w:cs="Times New Roman"/>
          <w:sz w:val="22"/>
          <w:szCs w:val="22"/>
        </w:rPr>
        <w:t>Biehl</w:t>
      </w:r>
      <w:proofErr w:type="spellEnd"/>
      <w:r w:rsidRPr="00903255">
        <w:rPr>
          <w:rFonts w:ascii="Times New Roman" w:eastAsia="Times New Roman" w:hAnsi="Times New Roman" w:cs="Times New Roman"/>
          <w:sz w:val="22"/>
          <w:szCs w:val="22"/>
        </w:rPr>
        <w:t xml:space="preserve"> (2015, 58) says, “The application process both for refugee status determination and for third country resettlement can take up to several years, and asylum seekers often find themselves in situations of indefinite and unpredictable waiting between each step of these procedures.” This has drastic implications for those migrants who risk their safety to cross the sea and end up waiting in those offshore reception centers. </w:t>
      </w:r>
    </w:p>
    <w:p w14:paraId="339579A5" w14:textId="77777777" w:rsidR="00764412" w:rsidRDefault="00764412" w:rsidP="00B07EDE">
      <w:pPr>
        <w:spacing w:line="480" w:lineRule="auto"/>
        <w:jc w:val="center"/>
        <w:rPr>
          <w:rFonts w:ascii="Times New Roman" w:eastAsia="Times New Roman" w:hAnsi="Times New Roman" w:cs="Times New Roman"/>
          <w:b/>
          <w:sz w:val="22"/>
          <w:szCs w:val="22"/>
        </w:rPr>
      </w:pPr>
    </w:p>
    <w:p w14:paraId="73E5C5A9" w14:textId="77777777" w:rsidR="00B07EDE" w:rsidRPr="00903255" w:rsidRDefault="00B07EDE" w:rsidP="00B07EDE">
      <w:pPr>
        <w:spacing w:line="480" w:lineRule="auto"/>
        <w:jc w:val="center"/>
        <w:rPr>
          <w:rFonts w:ascii="Times New Roman" w:eastAsia="Times New Roman" w:hAnsi="Times New Roman" w:cs="Times New Roman"/>
          <w:sz w:val="22"/>
          <w:szCs w:val="22"/>
        </w:rPr>
      </w:pPr>
      <w:r w:rsidRPr="00903255">
        <w:rPr>
          <w:rFonts w:ascii="Times New Roman" w:eastAsia="Times New Roman" w:hAnsi="Times New Roman" w:cs="Times New Roman"/>
          <w:b/>
          <w:sz w:val="22"/>
          <w:szCs w:val="22"/>
        </w:rPr>
        <w:t>Externalization</w:t>
      </w:r>
    </w:p>
    <w:p w14:paraId="50DCEC64" w14:textId="6C172F0B" w:rsidR="00B07EDE" w:rsidRPr="00903255" w:rsidRDefault="00B07EDE" w:rsidP="00B07EDE">
      <w:pPr>
        <w:spacing w:line="480" w:lineRule="auto"/>
        <w:rPr>
          <w:rFonts w:ascii="Times New Roman" w:hAnsi="Times New Roman" w:cs="Times New Roman"/>
          <w:b/>
          <w:sz w:val="22"/>
          <w:szCs w:val="22"/>
        </w:rPr>
      </w:pPr>
      <w:r w:rsidRPr="00903255">
        <w:rPr>
          <w:rFonts w:ascii="Times New Roman" w:hAnsi="Times New Roman" w:cs="Times New Roman"/>
          <w:i/>
          <w:sz w:val="22"/>
          <w:szCs w:val="22"/>
        </w:rPr>
        <w:t>The European Neighborhood Policy</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hAnsi="Times New Roman" w:cs="Times New Roman"/>
          <w:sz w:val="22"/>
          <w:szCs w:val="22"/>
        </w:rPr>
        <w:t xml:space="preserve">The ENP looks at solutions to migration both beyond the neighborhood and within the direct region of the EU and declares that the EU </w:t>
      </w:r>
      <w:r w:rsidR="00E87815">
        <w:rPr>
          <w:rFonts w:ascii="Times New Roman" w:hAnsi="Times New Roman" w:cs="Times New Roman"/>
          <w:sz w:val="22"/>
          <w:szCs w:val="22"/>
        </w:rPr>
        <w:t>“</w:t>
      </w:r>
      <w:r w:rsidRPr="00903255">
        <w:rPr>
          <w:rFonts w:ascii="Times New Roman" w:hAnsi="Times New Roman" w:cs="Times New Roman"/>
          <w:sz w:val="22"/>
          <w:szCs w:val="22"/>
        </w:rPr>
        <w:t xml:space="preserve">will pursue its interests which include the promotion of universal rights… and the new ENP will take stabilization as its main political priority in this mandate” (European Commission, 2015, 2). Additionally, the ENP seeks increased partners beyond the neighborhood; support for those countries receiving and assisting refugees; solutions for root causes of irregular migration and forced displacement; and on returns and readmissions and sustainable reintegration. </w:t>
      </w:r>
    </w:p>
    <w:p w14:paraId="466585E1" w14:textId="5C699B10" w:rsidR="00B07EDE" w:rsidRPr="00903255" w:rsidRDefault="00B07EDE" w:rsidP="00B07EDE">
      <w:pPr>
        <w:spacing w:line="480" w:lineRule="auto"/>
        <w:ind w:firstLine="720"/>
        <w:rPr>
          <w:rFonts w:ascii="Times New Roman" w:hAnsi="Times New Roman" w:cs="Times New Roman"/>
          <w:b/>
          <w:sz w:val="22"/>
          <w:szCs w:val="22"/>
        </w:rPr>
      </w:pPr>
      <w:r w:rsidRPr="00903255">
        <w:rPr>
          <w:rStyle w:val="Strong"/>
          <w:rFonts w:ascii="Times New Roman" w:eastAsia="Times New Roman" w:hAnsi="Times New Roman" w:cs="Times New Roman"/>
          <w:b w:val="0"/>
          <w:sz w:val="22"/>
          <w:szCs w:val="22"/>
        </w:rPr>
        <w:t xml:space="preserve">The </w:t>
      </w:r>
      <w:r w:rsidRPr="00903255">
        <w:rPr>
          <w:rFonts w:ascii="Times New Roman" w:hAnsi="Times New Roman" w:cs="Times New Roman"/>
          <w:sz w:val="22"/>
          <w:szCs w:val="22"/>
        </w:rPr>
        <w:t xml:space="preserve">European Commission (2016) </w:t>
      </w:r>
      <w:r w:rsidRPr="00903255">
        <w:rPr>
          <w:rFonts w:ascii="Times New Roman" w:eastAsia="Times New Roman" w:hAnsi="Times New Roman" w:cs="Times New Roman"/>
          <w:sz w:val="22"/>
          <w:szCs w:val="22"/>
        </w:rPr>
        <w:t>reports that for the period 2014-2016, the EU's assistance to Lebanon amounted to €147 million. But it was not until 2016 that</w:t>
      </w:r>
      <w:r w:rsidRPr="00903255">
        <w:rPr>
          <w:rFonts w:ascii="Times New Roman" w:hAnsi="Times New Roman" w:cs="Times New Roman"/>
          <w:sz w:val="22"/>
          <w:szCs w:val="22"/>
        </w:rPr>
        <w:t xml:space="preserve"> the EU-Lebanon compact was established with a priority on the Syrian crisis. The Commission reports around  </w:t>
      </w:r>
      <w:r w:rsidRPr="00903255">
        <w:rPr>
          <w:rFonts w:ascii="Times New Roman" w:hAnsi="Times New Roman" w:cs="Times New Roman"/>
          <w:bCs/>
          <w:sz w:val="22"/>
          <w:szCs w:val="22"/>
        </w:rPr>
        <w:t>€880 million has been provided for</w:t>
      </w:r>
      <w:r w:rsidRPr="00903255">
        <w:rPr>
          <w:rFonts w:ascii="Times New Roman" w:hAnsi="Times New Roman" w:cs="Times New Roman"/>
          <w:sz w:val="22"/>
          <w:szCs w:val="22"/>
        </w:rPr>
        <w:t xml:space="preserve"> assistance to refugees and vulnerable communities in Lebanon since the beginning of the crisis. Allotments have gone to </w:t>
      </w:r>
      <w:r w:rsidRPr="00903255">
        <w:rPr>
          <w:rFonts w:ascii="Times New Roman" w:eastAsia="Times New Roman" w:hAnsi="Times New Roman" w:cs="Times New Roman"/>
          <w:sz w:val="22"/>
          <w:szCs w:val="22"/>
        </w:rPr>
        <w:t xml:space="preserve">support Lebanese institutions and refugees, provide access to basic services such as education, training, livelihoods and health for vulnerable Lebanese communities and Syrian refugees, </w:t>
      </w:r>
      <w:r w:rsidR="00E87815">
        <w:rPr>
          <w:rFonts w:ascii="Times New Roman" w:eastAsia="Times New Roman" w:hAnsi="Times New Roman" w:cs="Times New Roman"/>
          <w:sz w:val="22"/>
          <w:szCs w:val="22"/>
        </w:rPr>
        <w:t xml:space="preserve">as well as </w:t>
      </w:r>
      <w:r w:rsidRPr="00903255">
        <w:rPr>
          <w:rFonts w:ascii="Times New Roman" w:eastAsia="Times New Roman" w:hAnsi="Times New Roman" w:cs="Times New Roman"/>
          <w:sz w:val="22"/>
          <w:szCs w:val="22"/>
        </w:rPr>
        <w:t xml:space="preserve">support </w:t>
      </w:r>
      <w:r w:rsidR="00E87815">
        <w:rPr>
          <w:rFonts w:ascii="Times New Roman" w:eastAsia="Times New Roman" w:hAnsi="Times New Roman" w:cs="Times New Roman"/>
          <w:sz w:val="22"/>
          <w:szCs w:val="22"/>
        </w:rPr>
        <w:t xml:space="preserve">for </w:t>
      </w:r>
      <w:r w:rsidRPr="00903255">
        <w:rPr>
          <w:rFonts w:ascii="Times New Roman" w:eastAsia="Times New Roman" w:hAnsi="Times New Roman" w:cs="Times New Roman"/>
          <w:sz w:val="22"/>
          <w:szCs w:val="22"/>
        </w:rPr>
        <w:t>democracy and human rights, and consider</w:t>
      </w:r>
      <w:r w:rsidR="00E87815">
        <w:rPr>
          <w:rFonts w:ascii="Times New Roman" w:eastAsia="Times New Roman" w:hAnsi="Times New Roman" w:cs="Times New Roman"/>
          <w:sz w:val="22"/>
          <w:szCs w:val="22"/>
        </w:rPr>
        <w:t>ations for</w:t>
      </w:r>
      <w:r w:rsidRPr="00903255">
        <w:rPr>
          <w:rFonts w:ascii="Times New Roman" w:eastAsia="Times New Roman" w:hAnsi="Times New Roman" w:cs="Times New Roman"/>
          <w:sz w:val="22"/>
          <w:szCs w:val="22"/>
        </w:rPr>
        <w:t xml:space="preserve"> durable solutions for the Lebanese host communities and the national administration (</w:t>
      </w:r>
      <w:r w:rsidRPr="00903255">
        <w:rPr>
          <w:rFonts w:ascii="Times New Roman" w:eastAsia="Times New Roman" w:hAnsi="Times New Roman" w:cs="Times New Roman"/>
          <w:i/>
          <w:sz w:val="22"/>
          <w:szCs w:val="22"/>
        </w:rPr>
        <w:t>Ibid.</w:t>
      </w:r>
      <w:r w:rsidRPr="00903255">
        <w:rPr>
          <w:rFonts w:ascii="Times New Roman" w:eastAsia="Times New Roman" w:hAnsi="Times New Roman" w:cs="Times New Roman"/>
          <w:sz w:val="22"/>
          <w:szCs w:val="22"/>
        </w:rPr>
        <w:t>).</w:t>
      </w:r>
    </w:p>
    <w:p w14:paraId="3FCDE281" w14:textId="660B25A0" w:rsidR="00B07EDE" w:rsidRPr="00903255" w:rsidRDefault="00B07EDE" w:rsidP="00B07EDE">
      <w:pPr>
        <w:spacing w:line="480" w:lineRule="auto"/>
        <w:ind w:firstLine="720"/>
        <w:rPr>
          <w:rFonts w:ascii="Times New Roman" w:hAnsi="Times New Roman" w:cs="Times New Roman"/>
          <w:b/>
          <w:sz w:val="22"/>
          <w:szCs w:val="22"/>
        </w:rPr>
      </w:pPr>
      <w:r w:rsidRPr="00903255">
        <w:rPr>
          <w:rFonts w:ascii="Times New Roman" w:hAnsi="Times New Roman" w:cs="Times New Roman"/>
          <w:sz w:val="22"/>
          <w:szCs w:val="22"/>
        </w:rPr>
        <w:t xml:space="preserve">As part of the ENP with Jordan, the EU-Jordan Compact was established </w:t>
      </w:r>
      <w:r w:rsidR="006D623F">
        <w:rPr>
          <w:rFonts w:ascii="Times New Roman" w:hAnsi="Times New Roman" w:cs="Times New Roman"/>
          <w:sz w:val="22"/>
          <w:szCs w:val="22"/>
        </w:rPr>
        <w:t xml:space="preserve">much earlier than the pact with Lebanon, </w:t>
      </w:r>
      <w:r w:rsidRPr="00903255">
        <w:rPr>
          <w:rFonts w:ascii="Times New Roman" w:hAnsi="Times New Roman" w:cs="Times New Roman"/>
          <w:sz w:val="22"/>
          <w:szCs w:val="22"/>
        </w:rPr>
        <w:t>in 2010 and updated in 2012</w:t>
      </w:r>
      <w:r w:rsidR="006D623F">
        <w:rPr>
          <w:rFonts w:ascii="Times New Roman" w:hAnsi="Times New Roman" w:cs="Times New Roman"/>
          <w:sz w:val="22"/>
          <w:szCs w:val="22"/>
        </w:rPr>
        <w:t xml:space="preserve">. </w:t>
      </w:r>
      <w:r w:rsidR="006D623F" w:rsidRPr="00903255">
        <w:rPr>
          <w:rFonts w:ascii="Times New Roman" w:hAnsi="Times New Roman" w:cs="Times New Roman"/>
          <w:sz w:val="22"/>
          <w:szCs w:val="22"/>
        </w:rPr>
        <w:t>The ENP provides f</w:t>
      </w:r>
      <w:r w:rsidR="006D623F" w:rsidRPr="00903255">
        <w:rPr>
          <w:rFonts w:ascii="Times New Roman" w:eastAsia="Times New Roman" w:hAnsi="Times New Roman" w:cs="Times New Roman"/>
          <w:sz w:val="22"/>
          <w:szCs w:val="22"/>
        </w:rPr>
        <w:t xml:space="preserve">unds to help alleviate the cost of “providing education for Syrian refugee children in Jordanian public schools and studying opportunities for University students and for livelihoods actions” </w:t>
      </w:r>
      <w:r w:rsidR="006D623F">
        <w:rPr>
          <w:rFonts w:ascii="Times New Roman" w:eastAsia="Times New Roman" w:hAnsi="Times New Roman" w:cs="Times New Roman"/>
          <w:sz w:val="22"/>
          <w:szCs w:val="22"/>
        </w:rPr>
        <w:t>(</w:t>
      </w:r>
      <w:proofErr w:type="spellStart"/>
      <w:r w:rsidR="006D623F">
        <w:rPr>
          <w:rFonts w:ascii="Times New Roman" w:eastAsia="Times New Roman" w:hAnsi="Times New Roman" w:cs="Times New Roman"/>
          <w:sz w:val="22"/>
          <w:szCs w:val="22"/>
        </w:rPr>
        <w:t>Bilgic</w:t>
      </w:r>
      <w:proofErr w:type="spellEnd"/>
      <w:r w:rsidR="006D623F">
        <w:rPr>
          <w:rFonts w:ascii="Times New Roman" w:eastAsia="Times New Roman" w:hAnsi="Times New Roman" w:cs="Times New Roman"/>
          <w:sz w:val="22"/>
          <w:szCs w:val="22"/>
        </w:rPr>
        <w:t xml:space="preserve"> &amp; Pace, </w:t>
      </w:r>
      <w:r w:rsidR="006D623F" w:rsidRPr="00903255">
        <w:rPr>
          <w:rFonts w:ascii="Times New Roman" w:eastAsia="Times New Roman" w:hAnsi="Times New Roman" w:cs="Times New Roman"/>
          <w:sz w:val="22"/>
          <w:szCs w:val="22"/>
        </w:rPr>
        <w:t xml:space="preserve">2017, </w:t>
      </w:r>
      <w:r w:rsidR="006D623F">
        <w:rPr>
          <w:rFonts w:ascii="Times New Roman" w:hAnsi="Times New Roman" w:cs="Times New Roman"/>
          <w:sz w:val="22"/>
          <w:szCs w:val="22"/>
        </w:rPr>
        <w:t xml:space="preserve">93). </w:t>
      </w:r>
      <w:r w:rsidR="006D623F">
        <w:rPr>
          <w:rStyle w:val="Strong"/>
          <w:rFonts w:ascii="Times New Roman" w:eastAsia="Times New Roman" w:hAnsi="Times New Roman" w:cs="Times New Roman"/>
          <w:b w:val="0"/>
          <w:sz w:val="22"/>
          <w:szCs w:val="22"/>
        </w:rPr>
        <w:t xml:space="preserve">According to </w:t>
      </w:r>
      <w:proofErr w:type="spellStart"/>
      <w:r w:rsidR="006D623F">
        <w:rPr>
          <w:rFonts w:ascii="Times New Roman" w:eastAsia="Times New Roman" w:hAnsi="Times New Roman" w:cs="Times New Roman"/>
          <w:sz w:val="22"/>
          <w:szCs w:val="22"/>
        </w:rPr>
        <w:t>Bilgic</w:t>
      </w:r>
      <w:proofErr w:type="spellEnd"/>
      <w:r w:rsidR="006D623F">
        <w:rPr>
          <w:rFonts w:ascii="Times New Roman" w:eastAsia="Times New Roman" w:hAnsi="Times New Roman" w:cs="Times New Roman"/>
          <w:sz w:val="22"/>
          <w:szCs w:val="22"/>
        </w:rPr>
        <w:t xml:space="preserve"> and</w:t>
      </w:r>
      <w:r w:rsidR="006D623F" w:rsidRPr="00903255">
        <w:rPr>
          <w:rFonts w:ascii="Times New Roman" w:eastAsia="Times New Roman" w:hAnsi="Times New Roman" w:cs="Times New Roman"/>
          <w:sz w:val="22"/>
          <w:szCs w:val="22"/>
        </w:rPr>
        <w:t xml:space="preserve"> Pace</w:t>
      </w:r>
      <w:r w:rsidR="006D623F">
        <w:rPr>
          <w:rFonts w:ascii="Times New Roman" w:eastAsia="Times New Roman" w:hAnsi="Times New Roman" w:cs="Times New Roman"/>
          <w:sz w:val="22"/>
          <w:szCs w:val="22"/>
        </w:rPr>
        <w:t xml:space="preserve"> (</w:t>
      </w:r>
      <w:r w:rsidR="006D623F" w:rsidRPr="00903255">
        <w:rPr>
          <w:rFonts w:ascii="Times New Roman" w:eastAsia="Times New Roman" w:hAnsi="Times New Roman" w:cs="Times New Roman"/>
          <w:sz w:val="22"/>
          <w:szCs w:val="22"/>
        </w:rPr>
        <w:t xml:space="preserve">2017, </w:t>
      </w:r>
      <w:r w:rsidR="006D623F">
        <w:rPr>
          <w:rFonts w:ascii="Times New Roman" w:hAnsi="Times New Roman" w:cs="Times New Roman"/>
          <w:sz w:val="22"/>
          <w:szCs w:val="22"/>
        </w:rPr>
        <w:t>93) t</w:t>
      </w:r>
      <w:r w:rsidR="006D623F">
        <w:rPr>
          <w:rStyle w:val="Strong"/>
          <w:rFonts w:ascii="Times New Roman" w:eastAsia="Times New Roman" w:hAnsi="Times New Roman" w:cs="Times New Roman"/>
          <w:b w:val="0"/>
          <w:sz w:val="22"/>
          <w:szCs w:val="22"/>
        </w:rPr>
        <w:t xml:space="preserve">he </w:t>
      </w:r>
      <w:r w:rsidRPr="00903255">
        <w:rPr>
          <w:rFonts w:ascii="Times New Roman" w:hAnsi="Times New Roman" w:cs="Times New Roman"/>
          <w:sz w:val="22"/>
          <w:szCs w:val="22"/>
        </w:rPr>
        <w:t xml:space="preserve">compact is </w:t>
      </w:r>
      <w:r w:rsidR="006D623F">
        <w:rPr>
          <w:rFonts w:ascii="Times New Roman" w:hAnsi="Times New Roman" w:cs="Times New Roman"/>
          <w:sz w:val="22"/>
          <w:szCs w:val="22"/>
        </w:rPr>
        <w:t xml:space="preserve">designed to provide up </w:t>
      </w:r>
      <w:r w:rsidRPr="00903255">
        <w:rPr>
          <w:rFonts w:ascii="Times New Roman" w:hAnsi="Times New Roman" w:cs="Times New Roman"/>
          <w:sz w:val="22"/>
          <w:szCs w:val="22"/>
        </w:rPr>
        <w:t>to 78,000 Syrian refu</w:t>
      </w:r>
      <w:r w:rsidR="006D623F">
        <w:rPr>
          <w:rFonts w:ascii="Times New Roman" w:hAnsi="Times New Roman" w:cs="Times New Roman"/>
          <w:sz w:val="22"/>
          <w:szCs w:val="22"/>
        </w:rPr>
        <w:t>gees permission to work. Unfortunately</w:t>
      </w:r>
      <w:r w:rsidRPr="00903255">
        <w:rPr>
          <w:rFonts w:ascii="Times New Roman" w:hAnsi="Times New Roman" w:cs="Times New Roman"/>
          <w:sz w:val="22"/>
          <w:szCs w:val="22"/>
        </w:rPr>
        <w:t xml:space="preserve">, </w:t>
      </w:r>
      <w:r w:rsidR="006D623F">
        <w:rPr>
          <w:rFonts w:ascii="Times New Roman" w:hAnsi="Times New Roman" w:cs="Times New Roman"/>
          <w:sz w:val="22"/>
          <w:szCs w:val="22"/>
        </w:rPr>
        <w:t>“</w:t>
      </w:r>
      <w:r w:rsidRPr="00903255">
        <w:rPr>
          <w:rFonts w:ascii="Times New Roman" w:hAnsi="Times New Roman" w:cs="Times New Roman"/>
          <w:sz w:val="22"/>
          <w:szCs w:val="22"/>
        </w:rPr>
        <w:t xml:space="preserve">the requirement to provide a health certificate and an ID card in order to be eligible for work is no easy task for Syrian refugees. As of late July 2016, only 20,000 Syrians had been granted a work permit” </w:t>
      </w:r>
      <w:r w:rsidR="006D623F" w:rsidRPr="00903255">
        <w:rPr>
          <w:rFonts w:ascii="Times New Roman" w:eastAsia="Times New Roman" w:hAnsi="Times New Roman" w:cs="Times New Roman"/>
          <w:sz w:val="22"/>
          <w:szCs w:val="22"/>
        </w:rPr>
        <w:t>(</w:t>
      </w:r>
      <w:r w:rsidR="006D623F" w:rsidRPr="00903255">
        <w:rPr>
          <w:rFonts w:ascii="Times New Roman" w:eastAsia="Times New Roman" w:hAnsi="Times New Roman" w:cs="Times New Roman"/>
          <w:i/>
          <w:sz w:val="22"/>
          <w:szCs w:val="22"/>
        </w:rPr>
        <w:t>Ibid.</w:t>
      </w:r>
      <w:r w:rsidR="006D623F">
        <w:rPr>
          <w:rFonts w:ascii="Times New Roman" w:eastAsia="Times New Roman" w:hAnsi="Times New Roman" w:cs="Times New Roman"/>
          <w:sz w:val="22"/>
          <w:szCs w:val="22"/>
        </w:rPr>
        <w:t>)</w:t>
      </w:r>
      <w:r w:rsidRPr="00903255">
        <w:rPr>
          <w:rFonts w:ascii="Times New Roman" w:hAnsi="Times New Roman" w:cs="Times New Roman"/>
          <w:sz w:val="22"/>
          <w:szCs w:val="22"/>
        </w:rPr>
        <w:t xml:space="preserve">. </w:t>
      </w:r>
    </w:p>
    <w:p w14:paraId="294F02CC" w14:textId="77777777" w:rsidR="003835AA" w:rsidRDefault="006D623F" w:rsidP="003835AA">
      <w:pPr>
        <w:spacing w:line="480" w:lineRule="auto"/>
        <w:ind w:firstLine="720"/>
        <w:rPr>
          <w:rFonts w:ascii="Times New Roman" w:hAnsi="Times New Roman" w:cs="Times New Roman"/>
          <w:sz w:val="22"/>
          <w:szCs w:val="22"/>
        </w:rPr>
      </w:pPr>
      <w:r>
        <w:rPr>
          <w:rFonts w:ascii="Times New Roman" w:hAnsi="Times New Roman" w:cs="Times New Roman"/>
          <w:sz w:val="22"/>
          <w:szCs w:val="22"/>
        </w:rPr>
        <w:t>Furthermore, e</w:t>
      </w:r>
      <w:r w:rsidR="00B07EDE" w:rsidRPr="00903255">
        <w:rPr>
          <w:rFonts w:ascii="Times New Roman" w:hAnsi="Times New Roman" w:cs="Times New Roman"/>
          <w:sz w:val="22"/>
          <w:szCs w:val="22"/>
        </w:rPr>
        <w:t xml:space="preserve">vidence shows that the ENP has been unsuccessful in providing support for addressing </w:t>
      </w:r>
      <w:r w:rsidR="00CB26D6">
        <w:rPr>
          <w:rFonts w:ascii="Times New Roman" w:hAnsi="Times New Roman" w:cs="Times New Roman"/>
          <w:sz w:val="22"/>
          <w:szCs w:val="22"/>
        </w:rPr>
        <w:t xml:space="preserve">the </w:t>
      </w:r>
      <w:r w:rsidR="00B07EDE" w:rsidRPr="00903255">
        <w:rPr>
          <w:rFonts w:ascii="Times New Roman" w:hAnsi="Times New Roman" w:cs="Times New Roman"/>
          <w:sz w:val="22"/>
          <w:szCs w:val="22"/>
        </w:rPr>
        <w:t>roo</w:t>
      </w:r>
      <w:r>
        <w:rPr>
          <w:rFonts w:ascii="Times New Roman" w:hAnsi="Times New Roman" w:cs="Times New Roman"/>
          <w:sz w:val="22"/>
          <w:szCs w:val="22"/>
        </w:rPr>
        <w:t xml:space="preserve">t causes for producing refugees. For example, </w:t>
      </w:r>
      <w:r w:rsidR="00B07EDE" w:rsidRPr="00903255">
        <w:rPr>
          <w:rFonts w:ascii="Times New Roman" w:hAnsi="Times New Roman" w:cs="Times New Roman"/>
          <w:sz w:val="22"/>
          <w:szCs w:val="22"/>
        </w:rPr>
        <w:t>in March 2011</w:t>
      </w:r>
      <w:r>
        <w:rPr>
          <w:rFonts w:ascii="Times New Roman" w:hAnsi="Times New Roman" w:cs="Times New Roman"/>
          <w:sz w:val="22"/>
          <w:szCs w:val="22"/>
        </w:rPr>
        <w:t>,</w:t>
      </w:r>
      <w:r w:rsidR="00B07EDE" w:rsidRPr="00903255">
        <w:rPr>
          <w:rFonts w:ascii="Times New Roman" w:hAnsi="Times New Roman" w:cs="Times New Roman"/>
          <w:sz w:val="22"/>
          <w:szCs w:val="22"/>
        </w:rPr>
        <w:t xml:space="preserve"> at the very onset of the Syrian war, the EU “</w:t>
      </w:r>
      <w:r w:rsidR="00B07EDE" w:rsidRPr="00903255">
        <w:rPr>
          <w:rFonts w:ascii="Times New Roman" w:eastAsia="Times New Roman" w:hAnsi="Times New Roman" w:cs="Times New Roman"/>
          <w:sz w:val="22"/>
          <w:szCs w:val="22"/>
        </w:rPr>
        <w:t xml:space="preserve">decided to suspend all preparations in relation to new bilateral cooperation programs and to suspend the ongoing bilateral programs with the Syrian authorities” (Council of the European Union, 2011). </w:t>
      </w:r>
      <w:proofErr w:type="spellStart"/>
      <w:r w:rsidR="00B07EDE" w:rsidRPr="00903255">
        <w:rPr>
          <w:rFonts w:ascii="Times New Roman" w:eastAsia="Times New Roman" w:hAnsi="Times New Roman" w:cs="Times New Roman"/>
          <w:sz w:val="22"/>
          <w:szCs w:val="22"/>
        </w:rPr>
        <w:t>Schimmelfennig</w:t>
      </w:r>
      <w:proofErr w:type="spellEnd"/>
      <w:r w:rsidR="00B07EDE" w:rsidRPr="00903255">
        <w:rPr>
          <w:rFonts w:ascii="Times New Roman" w:eastAsia="Times New Roman" w:hAnsi="Times New Roman" w:cs="Times New Roman"/>
          <w:sz w:val="22"/>
          <w:szCs w:val="22"/>
        </w:rPr>
        <w:t xml:space="preserve"> (2005, 17)</w:t>
      </w:r>
      <w:r w:rsidR="00B07EDE" w:rsidRPr="00903255">
        <w:rPr>
          <w:rStyle w:val="Emphasis"/>
          <w:rFonts w:ascii="Times New Roman" w:eastAsia="Times New Roman" w:hAnsi="Times New Roman" w:cs="Times New Roman"/>
          <w:i w:val="0"/>
          <w:sz w:val="22"/>
          <w:szCs w:val="22"/>
        </w:rPr>
        <w:t xml:space="preserve"> </w:t>
      </w:r>
      <w:r w:rsidR="00CB26D6">
        <w:rPr>
          <w:rStyle w:val="Emphasis"/>
          <w:rFonts w:ascii="Times New Roman" w:eastAsia="Times New Roman" w:hAnsi="Times New Roman" w:cs="Times New Roman"/>
          <w:i w:val="0"/>
          <w:sz w:val="22"/>
          <w:szCs w:val="22"/>
        </w:rPr>
        <w:t>points out</w:t>
      </w:r>
      <w:r w:rsidR="00B07EDE" w:rsidRPr="00903255">
        <w:rPr>
          <w:rStyle w:val="Emphasis"/>
          <w:rFonts w:ascii="Times New Roman" w:eastAsia="Times New Roman" w:hAnsi="Times New Roman" w:cs="Times New Roman"/>
          <w:i w:val="0"/>
          <w:sz w:val="22"/>
          <w:szCs w:val="22"/>
        </w:rPr>
        <w:t xml:space="preserve">, </w:t>
      </w:r>
      <w:r w:rsidR="00B07EDE" w:rsidRPr="00903255">
        <w:rPr>
          <w:rFonts w:ascii="Times New Roman" w:hAnsi="Times New Roman" w:cs="Times New Roman"/>
          <w:sz w:val="22"/>
          <w:szCs w:val="22"/>
        </w:rPr>
        <w:t>“the EU has had no positive impact on the overall political and human rights situation in its neighboring non-candidate countries, and the are no theoretical or empirical reasons to assume that this will change under ENP.” Though the EU has good intentions for sending plenty of money to Jordan and Lebanon, the conditions are not improving for many of the refugees l</w:t>
      </w:r>
      <w:r w:rsidR="003835AA">
        <w:rPr>
          <w:rFonts w:ascii="Times New Roman" w:hAnsi="Times New Roman" w:cs="Times New Roman"/>
          <w:sz w:val="22"/>
          <w:szCs w:val="22"/>
        </w:rPr>
        <w:t>iving in those countries. This is a main motivation factor for</w:t>
      </w:r>
      <w:r w:rsidR="00B07EDE" w:rsidRPr="00903255">
        <w:rPr>
          <w:rFonts w:ascii="Times New Roman" w:hAnsi="Times New Roman" w:cs="Times New Roman"/>
          <w:sz w:val="22"/>
          <w:szCs w:val="22"/>
        </w:rPr>
        <w:t xml:space="preserve"> them to seek asylum in the EU and has caused uneven distribution of asylum applications for resettlement among the EU states.</w:t>
      </w:r>
    </w:p>
    <w:p w14:paraId="70E84D2F" w14:textId="572B16A9" w:rsidR="00B07EDE" w:rsidRPr="00903255" w:rsidRDefault="00B07EDE" w:rsidP="003835AA">
      <w:pPr>
        <w:spacing w:line="480" w:lineRule="auto"/>
        <w:ind w:firstLine="720"/>
        <w:rPr>
          <w:rFonts w:ascii="Times New Roman" w:hAnsi="Times New Roman" w:cs="Times New Roman"/>
          <w:b/>
          <w:sz w:val="22"/>
          <w:szCs w:val="22"/>
        </w:rPr>
      </w:pPr>
      <w:r w:rsidRPr="00903255">
        <w:rPr>
          <w:rFonts w:ascii="Times New Roman" w:hAnsi="Times New Roman" w:cs="Times New Roman"/>
          <w:sz w:val="22"/>
          <w:szCs w:val="22"/>
        </w:rPr>
        <w:t xml:space="preserve"> </w:t>
      </w:r>
    </w:p>
    <w:p w14:paraId="1AE5F84A" w14:textId="77777777" w:rsidR="00B07EDE" w:rsidRPr="00903255" w:rsidRDefault="00B07EDE" w:rsidP="00B07EDE">
      <w:pPr>
        <w:spacing w:line="480" w:lineRule="auto"/>
        <w:jc w:val="center"/>
        <w:rPr>
          <w:rFonts w:ascii="Times New Roman" w:eastAsia="Times New Roman" w:hAnsi="Times New Roman" w:cs="Times New Roman"/>
          <w:b/>
          <w:sz w:val="22"/>
          <w:szCs w:val="22"/>
        </w:rPr>
      </w:pPr>
      <w:r w:rsidRPr="00903255">
        <w:rPr>
          <w:rFonts w:ascii="Times New Roman" w:eastAsia="Times New Roman" w:hAnsi="Times New Roman" w:cs="Times New Roman"/>
          <w:b/>
          <w:sz w:val="22"/>
          <w:szCs w:val="22"/>
        </w:rPr>
        <w:t>External Border Control</w:t>
      </w:r>
    </w:p>
    <w:p w14:paraId="6D9004FB" w14:textId="48B99436" w:rsidR="00B07EDE" w:rsidRDefault="00B07EDE" w:rsidP="00B07EDE">
      <w:pPr>
        <w:spacing w:line="480" w:lineRule="auto"/>
        <w:rPr>
          <w:rFonts w:ascii="Times New Roman" w:hAnsi="Times New Roman" w:cs="Times New Roman"/>
          <w:sz w:val="22"/>
          <w:szCs w:val="22"/>
        </w:rPr>
      </w:pPr>
      <w:r w:rsidRPr="00903255">
        <w:rPr>
          <w:rFonts w:ascii="Times New Roman" w:hAnsi="Times New Roman" w:cs="Times New Roman"/>
          <w:i/>
          <w:sz w:val="22"/>
          <w:szCs w:val="22"/>
        </w:rPr>
        <w:t>The EU/Turkey Refugee Deal</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hAnsi="Times New Roman" w:cs="Times New Roman"/>
          <w:sz w:val="22"/>
          <w:szCs w:val="22"/>
        </w:rPr>
        <w:t>The EU/Turkey Refugee Deal was established in order to stop the flow of illegal Syrian asylum seekers entering into Greece. EU member states agreed to increase resettlement of Syria</w:t>
      </w:r>
      <w:r w:rsidR="003835AA">
        <w:rPr>
          <w:rFonts w:ascii="Times New Roman" w:hAnsi="Times New Roman" w:cs="Times New Roman"/>
          <w:sz w:val="22"/>
          <w:szCs w:val="22"/>
        </w:rPr>
        <w:t>n refugees residing in Turkey to Europe. In so far as there would be an exchange for</w:t>
      </w:r>
      <w:r w:rsidRPr="00903255">
        <w:rPr>
          <w:rFonts w:ascii="Times New Roman" w:hAnsi="Times New Roman" w:cs="Times New Roman"/>
          <w:sz w:val="22"/>
          <w:szCs w:val="22"/>
        </w:rPr>
        <w:t xml:space="preserve"> each </w:t>
      </w:r>
      <w:r w:rsidR="003835AA">
        <w:rPr>
          <w:rFonts w:ascii="Times New Roman" w:hAnsi="Times New Roman" w:cs="Times New Roman"/>
          <w:sz w:val="22"/>
          <w:szCs w:val="22"/>
        </w:rPr>
        <w:t xml:space="preserve">illegal </w:t>
      </w:r>
      <w:r w:rsidRPr="00903255">
        <w:rPr>
          <w:rFonts w:ascii="Times New Roman" w:hAnsi="Times New Roman" w:cs="Times New Roman"/>
          <w:sz w:val="22"/>
          <w:szCs w:val="22"/>
        </w:rPr>
        <w:t xml:space="preserve">person sent back </w:t>
      </w:r>
      <w:r w:rsidR="003835AA">
        <w:rPr>
          <w:rFonts w:ascii="Times New Roman" w:hAnsi="Times New Roman" w:cs="Times New Roman"/>
          <w:sz w:val="22"/>
          <w:szCs w:val="22"/>
        </w:rPr>
        <w:t xml:space="preserve">to Turkey </w:t>
      </w:r>
      <w:r w:rsidRPr="00903255">
        <w:rPr>
          <w:rFonts w:ascii="Times New Roman" w:hAnsi="Times New Roman" w:cs="Times New Roman"/>
          <w:sz w:val="22"/>
          <w:szCs w:val="22"/>
        </w:rPr>
        <w:t xml:space="preserve">from Greece. </w:t>
      </w:r>
      <w:r w:rsidRPr="00903255">
        <w:rPr>
          <w:rFonts w:ascii="Times New Roman" w:eastAsia="Times New Roman" w:hAnsi="Times New Roman" w:cs="Times New Roman"/>
          <w:sz w:val="22"/>
          <w:szCs w:val="22"/>
        </w:rPr>
        <w:t>The EU pledged to provide €3 billion to Turkey in order to assist with procuring resources and shelter for the millions of refugees housed in camps.</w:t>
      </w:r>
      <w:r w:rsidR="00980D73">
        <w:rPr>
          <w:rFonts w:ascii="Times New Roman" w:hAnsi="Times New Roman" w:cs="Times New Roman"/>
          <w:sz w:val="22"/>
          <w:szCs w:val="22"/>
        </w:rPr>
        <w:t xml:space="preserve"> </w:t>
      </w:r>
      <w:r w:rsidRPr="00903255">
        <w:rPr>
          <w:rFonts w:ascii="Times New Roman" w:eastAsia="Times New Roman" w:hAnsi="Times New Roman" w:cs="Times New Roman"/>
          <w:sz w:val="22"/>
          <w:szCs w:val="22"/>
        </w:rPr>
        <w:t>EU member countries also promised to begin the process of resettling 22,000 Syrians into Europe, out of Turkey’s 3.5 million total refugees.</w:t>
      </w:r>
      <w:r w:rsidRPr="00903255">
        <w:rPr>
          <w:rFonts w:ascii="Times New Roman" w:hAnsi="Times New Roman" w:cs="Times New Roman"/>
          <w:sz w:val="22"/>
          <w:szCs w:val="22"/>
        </w:rPr>
        <w:t xml:space="preserve"> </w:t>
      </w:r>
      <w:r w:rsidR="001F05DB">
        <w:rPr>
          <w:rFonts w:ascii="Times New Roman" w:hAnsi="Times New Roman" w:cs="Times New Roman"/>
          <w:sz w:val="22"/>
          <w:szCs w:val="22"/>
        </w:rPr>
        <w:t>A</w:t>
      </w:r>
      <w:r w:rsidR="00F91142" w:rsidRPr="00903255">
        <w:rPr>
          <w:rFonts w:ascii="Times New Roman" w:hAnsi="Times New Roman" w:cs="Times New Roman"/>
          <w:sz w:val="22"/>
          <w:szCs w:val="22"/>
        </w:rPr>
        <w:t xml:space="preserve">ccording to the IOM (2019), “1,824 migrants and refugees have been readmitted to Turkey from Greece between 4 April 2016 and 24 January 2019.” </w:t>
      </w:r>
      <w:r w:rsidRPr="00903255">
        <w:rPr>
          <w:rFonts w:ascii="Times New Roman" w:hAnsi="Times New Roman" w:cs="Times New Roman"/>
          <w:sz w:val="22"/>
          <w:szCs w:val="22"/>
        </w:rPr>
        <w:t xml:space="preserve">Unfortunately, the EU has not followed through with upholding its end of the deal on this policy by </w:t>
      </w:r>
      <w:r w:rsidRPr="00903255">
        <w:rPr>
          <w:rFonts w:ascii="Times New Roman" w:eastAsia="Times New Roman" w:hAnsi="Times New Roman" w:cs="Times New Roman"/>
          <w:sz w:val="22"/>
          <w:szCs w:val="22"/>
        </w:rPr>
        <w:t xml:space="preserve">following through on only a small percentage of the promises. </w:t>
      </w:r>
      <w:r w:rsidRPr="00903255">
        <w:rPr>
          <w:rFonts w:ascii="Times New Roman" w:hAnsi="Times New Roman" w:cs="Times New Roman"/>
          <w:sz w:val="22"/>
          <w:szCs w:val="22"/>
        </w:rPr>
        <w:t xml:space="preserve">Furthermore, the EU offered </w:t>
      </w:r>
      <w:r w:rsidRPr="00903255">
        <w:rPr>
          <w:rFonts w:ascii="Times New Roman" w:eastAsia="Times New Roman" w:hAnsi="Times New Roman" w:cs="Times New Roman"/>
          <w:sz w:val="22"/>
          <w:szCs w:val="22"/>
        </w:rPr>
        <w:t xml:space="preserve">financial assistance, </w:t>
      </w:r>
      <w:r w:rsidRPr="00903255">
        <w:rPr>
          <w:rFonts w:ascii="Times New Roman" w:hAnsi="Times New Roman" w:cs="Times New Roman"/>
          <w:sz w:val="22"/>
          <w:szCs w:val="22"/>
        </w:rPr>
        <w:t>accelerated visa liberalization for Turkish nationals, to boost existing financial support for Turkey’s refugee population</w:t>
      </w:r>
      <w:r w:rsidRPr="00903255">
        <w:rPr>
          <w:rFonts w:ascii="Times New Roman" w:eastAsia="Times New Roman" w:hAnsi="Times New Roman" w:cs="Times New Roman"/>
          <w:sz w:val="22"/>
          <w:szCs w:val="22"/>
        </w:rPr>
        <w:t xml:space="preserve">, and renewed and rapid negotiations for EU accession. However, as a repercussion of the 15 July 2016 attempted coup in Turkey, the EU punished the state by suspending the deal and threatening to freeze all accession agreements. </w:t>
      </w:r>
      <w:proofErr w:type="spellStart"/>
      <w:r w:rsidRPr="00903255">
        <w:rPr>
          <w:rFonts w:ascii="Times New Roman" w:hAnsi="Times New Roman" w:cs="Times New Roman"/>
          <w:sz w:val="22"/>
          <w:szCs w:val="22"/>
        </w:rPr>
        <w:t>Elicin</w:t>
      </w:r>
      <w:proofErr w:type="spellEnd"/>
      <w:r w:rsidRPr="00903255">
        <w:rPr>
          <w:rFonts w:ascii="Times New Roman" w:hAnsi="Times New Roman" w:cs="Times New Roman"/>
          <w:sz w:val="22"/>
          <w:szCs w:val="22"/>
        </w:rPr>
        <w:t xml:space="preserve"> </w:t>
      </w:r>
      <w:r w:rsidRPr="00903255">
        <w:rPr>
          <w:rFonts w:ascii="Times New Roman" w:eastAsia="Times New Roman" w:hAnsi="Times New Roman" w:cs="Times New Roman"/>
          <w:sz w:val="22"/>
          <w:szCs w:val="22"/>
        </w:rPr>
        <w:t xml:space="preserve">(2018) </w:t>
      </w:r>
      <w:r w:rsidRPr="00903255">
        <w:rPr>
          <w:rFonts w:ascii="Times New Roman" w:hAnsi="Times New Roman" w:cs="Times New Roman"/>
          <w:sz w:val="22"/>
          <w:szCs w:val="22"/>
        </w:rPr>
        <w:t xml:space="preserve">and </w:t>
      </w:r>
      <w:proofErr w:type="spellStart"/>
      <w:r w:rsidRPr="00903255">
        <w:rPr>
          <w:rFonts w:ascii="Times New Roman" w:hAnsi="Times New Roman" w:cs="Times New Roman"/>
          <w:sz w:val="22"/>
          <w:szCs w:val="22"/>
        </w:rPr>
        <w:t>Schoenhuber</w:t>
      </w:r>
      <w:proofErr w:type="spellEnd"/>
      <w:r w:rsidRPr="00903255">
        <w:rPr>
          <w:rFonts w:ascii="Times New Roman" w:hAnsi="Times New Roman" w:cs="Times New Roman"/>
          <w:sz w:val="22"/>
          <w:szCs w:val="22"/>
        </w:rPr>
        <w:t xml:space="preserve"> </w:t>
      </w:r>
      <w:r w:rsidRPr="00903255">
        <w:rPr>
          <w:rFonts w:ascii="Times New Roman" w:eastAsia="Times New Roman" w:hAnsi="Times New Roman" w:cs="Times New Roman"/>
          <w:sz w:val="22"/>
          <w:szCs w:val="22"/>
        </w:rPr>
        <w:t xml:space="preserve">(2017) </w:t>
      </w:r>
      <w:r w:rsidRPr="00903255">
        <w:rPr>
          <w:rFonts w:ascii="Times New Roman" w:hAnsi="Times New Roman" w:cs="Times New Roman"/>
          <w:sz w:val="22"/>
          <w:szCs w:val="22"/>
        </w:rPr>
        <w:t xml:space="preserve">argue the implications that the crisis has on Turkey is not sustainable and </w:t>
      </w:r>
      <w:proofErr w:type="spellStart"/>
      <w:r w:rsidRPr="00903255">
        <w:rPr>
          <w:rFonts w:ascii="Times New Roman" w:hAnsi="Times New Roman" w:cs="Times New Roman"/>
          <w:sz w:val="22"/>
          <w:szCs w:val="22"/>
        </w:rPr>
        <w:t>Schoenhuber</w:t>
      </w:r>
      <w:proofErr w:type="spellEnd"/>
      <w:r w:rsidRPr="00903255">
        <w:rPr>
          <w:rFonts w:ascii="Times New Roman" w:hAnsi="Times New Roman" w:cs="Times New Roman"/>
          <w:sz w:val="22"/>
          <w:szCs w:val="22"/>
        </w:rPr>
        <w:t xml:space="preserve"> specifically criticizes the European Union's Refugee deal with Turkey as being unethical and inhumane. </w:t>
      </w:r>
    </w:p>
    <w:p w14:paraId="32A35C99" w14:textId="77777777" w:rsidR="00883F5E" w:rsidRPr="00980D73" w:rsidRDefault="00883F5E" w:rsidP="00B07EDE">
      <w:pPr>
        <w:spacing w:line="480" w:lineRule="auto"/>
        <w:rPr>
          <w:rFonts w:ascii="Times New Roman" w:hAnsi="Times New Roman" w:cs="Times New Roman"/>
          <w:sz w:val="22"/>
          <w:szCs w:val="22"/>
        </w:rPr>
      </w:pPr>
    </w:p>
    <w:p w14:paraId="491C126F" w14:textId="77777777" w:rsidR="00B07EDE" w:rsidRPr="00903255" w:rsidRDefault="00B07EDE" w:rsidP="00B07EDE">
      <w:pPr>
        <w:spacing w:line="480" w:lineRule="auto"/>
        <w:ind w:firstLine="360"/>
        <w:jc w:val="center"/>
        <w:rPr>
          <w:rFonts w:ascii="Times New Roman" w:eastAsia="Times New Roman" w:hAnsi="Times New Roman" w:cs="Times New Roman"/>
          <w:b/>
          <w:sz w:val="22"/>
          <w:szCs w:val="22"/>
        </w:rPr>
      </w:pPr>
      <w:r w:rsidRPr="00903255">
        <w:rPr>
          <w:rFonts w:ascii="Times New Roman" w:eastAsia="Times New Roman" w:hAnsi="Times New Roman" w:cs="Times New Roman"/>
          <w:b/>
          <w:sz w:val="22"/>
          <w:szCs w:val="22"/>
        </w:rPr>
        <w:t>Safe Countries of Origin</w:t>
      </w:r>
    </w:p>
    <w:p w14:paraId="54FC12E6" w14:textId="2B40DF06" w:rsidR="00B07EDE" w:rsidRDefault="00B07EDE" w:rsidP="00B07EDE">
      <w:pPr>
        <w:spacing w:line="480" w:lineRule="auto"/>
        <w:rPr>
          <w:rFonts w:ascii="Times New Roman" w:eastAsia="Times New Roman" w:hAnsi="Times New Roman" w:cs="Times New Roman"/>
          <w:sz w:val="22"/>
          <w:szCs w:val="22"/>
        </w:rPr>
      </w:pPr>
      <w:r w:rsidRPr="00903255">
        <w:rPr>
          <w:rFonts w:ascii="Times New Roman" w:hAnsi="Times New Roman" w:cs="Times New Roman"/>
          <w:i/>
          <w:sz w:val="22"/>
          <w:szCs w:val="22"/>
        </w:rPr>
        <w:t>1951 United Nations Refugee Convention</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00F91142">
        <w:rPr>
          <w:rFonts w:ascii="Times New Roman" w:hAnsi="Times New Roman" w:cs="Times New Roman"/>
          <w:sz w:val="22"/>
          <w:szCs w:val="22"/>
        </w:rPr>
        <w:t>As discussed earlier, t</w:t>
      </w:r>
      <w:r w:rsidRPr="00903255">
        <w:rPr>
          <w:rFonts w:ascii="Times New Roman" w:hAnsi="Times New Roman" w:cs="Times New Roman"/>
          <w:sz w:val="22"/>
          <w:szCs w:val="22"/>
        </w:rPr>
        <w:t>he UN Convention provides a baseline criteria of who is in need and has a right to asylum through new safe countries of origin.</w:t>
      </w:r>
      <w:r w:rsidR="004C4007">
        <w:rPr>
          <w:rFonts w:ascii="Times New Roman" w:hAnsi="Times New Roman" w:cs="Times New Roman"/>
          <w:sz w:val="22"/>
          <w:szCs w:val="22"/>
        </w:rPr>
        <w:t xml:space="preserve"> </w:t>
      </w:r>
      <w:r w:rsidR="004C4007" w:rsidRPr="004C4007">
        <w:rPr>
          <w:rFonts w:ascii="Times New Roman" w:hAnsi="Times New Roman" w:cs="Times New Roman"/>
          <w:sz w:val="22"/>
          <w:szCs w:val="22"/>
        </w:rPr>
        <w:t>“</w:t>
      </w:r>
      <w:r w:rsidR="004C4007" w:rsidRPr="004C4007">
        <w:rPr>
          <w:rFonts w:ascii="Times New Roman" w:eastAsia="Times New Roman" w:hAnsi="Times New Roman" w:cs="Times New Roman"/>
          <w:sz w:val="22"/>
          <w:szCs w:val="22"/>
        </w:rPr>
        <w:t xml:space="preserve">The principle of </w:t>
      </w:r>
      <w:r w:rsidR="004C4007" w:rsidRPr="004C4007">
        <w:rPr>
          <w:rStyle w:val="highlight"/>
          <w:rFonts w:ascii="Times New Roman" w:eastAsia="Times New Roman" w:hAnsi="Times New Roman" w:cs="Times New Roman"/>
          <w:sz w:val="22"/>
          <w:szCs w:val="22"/>
        </w:rPr>
        <w:t>non-</w:t>
      </w:r>
      <w:proofErr w:type="spellStart"/>
      <w:r w:rsidR="004C4007" w:rsidRPr="004C4007">
        <w:rPr>
          <w:rStyle w:val="highlight"/>
          <w:rFonts w:ascii="Times New Roman" w:eastAsia="Times New Roman" w:hAnsi="Times New Roman" w:cs="Times New Roman"/>
          <w:sz w:val="22"/>
          <w:szCs w:val="22"/>
        </w:rPr>
        <w:t>refoulement</w:t>
      </w:r>
      <w:proofErr w:type="spellEnd"/>
      <w:r w:rsidR="004C4007" w:rsidRPr="004C4007">
        <w:rPr>
          <w:rFonts w:ascii="Times New Roman" w:eastAsia="Times New Roman" w:hAnsi="Times New Roman" w:cs="Times New Roman"/>
          <w:sz w:val="22"/>
          <w:szCs w:val="22"/>
        </w:rPr>
        <w:t xml:space="preserve"> is so fundamental that no reservations or derogations may be made to it. It provides that no one shall expel or return (“</w:t>
      </w:r>
      <w:proofErr w:type="spellStart"/>
      <w:r w:rsidR="004C4007" w:rsidRPr="004C4007">
        <w:rPr>
          <w:rFonts w:ascii="Times New Roman" w:eastAsia="Times New Roman" w:hAnsi="Times New Roman" w:cs="Times New Roman"/>
          <w:sz w:val="22"/>
          <w:szCs w:val="22"/>
        </w:rPr>
        <w:t>refouler</w:t>
      </w:r>
      <w:proofErr w:type="spellEnd"/>
      <w:r w:rsidR="004C4007" w:rsidRPr="004C4007">
        <w:rPr>
          <w:rFonts w:ascii="Times New Roman" w:eastAsia="Times New Roman" w:hAnsi="Times New Roman" w:cs="Times New Roman"/>
          <w:sz w:val="22"/>
          <w:szCs w:val="22"/>
        </w:rPr>
        <w:t>”) a refugee against his or her will, in any manner whatsoever, to a territory where he or she fears threats to life or freedom” (</w:t>
      </w:r>
      <w:r w:rsidR="004C4007">
        <w:rPr>
          <w:rFonts w:ascii="Times New Roman" w:eastAsia="Times New Roman" w:hAnsi="Times New Roman" w:cs="Times New Roman"/>
          <w:sz w:val="22"/>
          <w:szCs w:val="22"/>
        </w:rPr>
        <w:t>UNHCR</w:t>
      </w:r>
      <w:r w:rsidR="004C4007" w:rsidRPr="004C4007">
        <w:rPr>
          <w:rFonts w:ascii="Times New Roman" w:eastAsia="Times New Roman" w:hAnsi="Times New Roman" w:cs="Times New Roman"/>
          <w:sz w:val="22"/>
          <w:szCs w:val="22"/>
        </w:rPr>
        <w:t>, 2010, 3).</w:t>
      </w:r>
    </w:p>
    <w:p w14:paraId="2B1A3FC7" w14:textId="77777777" w:rsidR="00922E0C" w:rsidRPr="00903255" w:rsidRDefault="00922E0C" w:rsidP="00B07EDE">
      <w:pPr>
        <w:spacing w:line="480" w:lineRule="auto"/>
        <w:rPr>
          <w:rFonts w:ascii="Times New Roman" w:hAnsi="Times New Roman" w:cs="Times New Roman"/>
          <w:b/>
          <w:sz w:val="22"/>
          <w:szCs w:val="22"/>
        </w:rPr>
      </w:pPr>
    </w:p>
    <w:p w14:paraId="4D0394BA" w14:textId="56CC206A" w:rsidR="00B62C3D" w:rsidRPr="001F05DB" w:rsidRDefault="00B07EDE" w:rsidP="00B07EDE">
      <w:pPr>
        <w:spacing w:line="480" w:lineRule="auto"/>
        <w:rPr>
          <w:rFonts w:ascii="Times New Roman" w:eastAsia="Times New Roman" w:hAnsi="Times New Roman" w:cs="Times New Roman"/>
          <w:sz w:val="22"/>
          <w:szCs w:val="22"/>
        </w:rPr>
      </w:pPr>
      <w:r w:rsidRPr="00903255">
        <w:rPr>
          <w:rFonts w:ascii="Times New Roman" w:hAnsi="Times New Roman" w:cs="Times New Roman"/>
          <w:i/>
          <w:sz w:val="22"/>
          <w:szCs w:val="22"/>
        </w:rPr>
        <w:t>The EU/Turkey Refugee Deal</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hAnsi="Times New Roman" w:cs="Times New Roman"/>
          <w:sz w:val="22"/>
          <w:szCs w:val="22"/>
        </w:rPr>
        <w:t>One of the critiques regarding the EU/Turkey Refu</w:t>
      </w:r>
      <w:r w:rsidR="00F91142">
        <w:rPr>
          <w:rFonts w:ascii="Times New Roman" w:hAnsi="Times New Roman" w:cs="Times New Roman"/>
          <w:sz w:val="22"/>
          <w:szCs w:val="22"/>
        </w:rPr>
        <w:t xml:space="preserve">gee Deal, since its entering into force </w:t>
      </w:r>
      <w:r w:rsidRPr="00903255">
        <w:rPr>
          <w:rFonts w:ascii="Times New Roman" w:hAnsi="Times New Roman" w:cs="Times New Roman"/>
          <w:sz w:val="22"/>
          <w:szCs w:val="22"/>
        </w:rPr>
        <w:t>in 2016</w:t>
      </w:r>
      <w:r w:rsidR="00F91142">
        <w:rPr>
          <w:rFonts w:ascii="Times New Roman" w:hAnsi="Times New Roman" w:cs="Times New Roman"/>
          <w:sz w:val="22"/>
          <w:szCs w:val="22"/>
        </w:rPr>
        <w:t>,</w:t>
      </w:r>
      <w:r w:rsidRPr="00903255">
        <w:rPr>
          <w:rFonts w:ascii="Times New Roman" w:hAnsi="Times New Roman" w:cs="Times New Roman"/>
          <w:sz w:val="22"/>
          <w:szCs w:val="22"/>
        </w:rPr>
        <w:t xml:space="preserve"> is that the </w:t>
      </w:r>
      <w:proofErr w:type="spellStart"/>
      <w:r w:rsidRPr="00903255">
        <w:rPr>
          <w:rFonts w:ascii="Times New Roman" w:hAnsi="Times New Roman" w:cs="Times New Roman"/>
          <w:sz w:val="22"/>
          <w:szCs w:val="22"/>
        </w:rPr>
        <w:t>refoulement</w:t>
      </w:r>
      <w:proofErr w:type="spellEnd"/>
      <w:r w:rsidRPr="00903255">
        <w:rPr>
          <w:rFonts w:ascii="Times New Roman" w:hAnsi="Times New Roman" w:cs="Times New Roman"/>
          <w:sz w:val="22"/>
          <w:szCs w:val="22"/>
        </w:rPr>
        <w:t xml:space="preserve"> (sending back) of Syrians from Greece back to Turkey is a violation of human rights and against the very essence of the EU. Also, this policy is in direct violation of the UN Refugee Convention stating the </w:t>
      </w:r>
      <w:r w:rsidR="002C456D">
        <w:rPr>
          <w:rFonts w:ascii="Times New Roman" w:hAnsi="Times New Roman" w:cs="Times New Roman"/>
          <w:sz w:val="22"/>
          <w:szCs w:val="22"/>
        </w:rPr>
        <w:t>rule</w:t>
      </w:r>
      <w:r w:rsidRPr="00903255">
        <w:rPr>
          <w:rFonts w:ascii="Times New Roman" w:hAnsi="Times New Roman" w:cs="Times New Roman"/>
          <w:sz w:val="22"/>
          <w:szCs w:val="22"/>
        </w:rPr>
        <w:t xml:space="preserve"> to not forcibly send refugees seeking asylum back to a country they fear t</w:t>
      </w:r>
      <w:r w:rsidR="002C456D">
        <w:rPr>
          <w:rFonts w:ascii="Times New Roman" w:hAnsi="Times New Roman" w:cs="Times New Roman"/>
          <w:sz w:val="22"/>
          <w:szCs w:val="22"/>
        </w:rPr>
        <w:t>hey are in danger</w:t>
      </w:r>
      <w:r w:rsidRPr="00903255">
        <w:rPr>
          <w:rFonts w:ascii="Times New Roman" w:hAnsi="Times New Roman" w:cs="Times New Roman"/>
          <w:sz w:val="22"/>
          <w:szCs w:val="22"/>
        </w:rPr>
        <w:t>, which in this case would be Turkey</w:t>
      </w:r>
      <w:r w:rsidR="002C456D">
        <w:rPr>
          <w:rFonts w:ascii="Times New Roman" w:hAnsi="Times New Roman" w:cs="Times New Roman"/>
          <w:sz w:val="22"/>
          <w:szCs w:val="22"/>
        </w:rPr>
        <w:t>.</w:t>
      </w:r>
      <w:r w:rsidRPr="00903255">
        <w:rPr>
          <w:rFonts w:ascii="Times New Roman" w:hAnsi="Times New Roman" w:cs="Times New Roman"/>
          <w:sz w:val="22"/>
          <w:szCs w:val="22"/>
        </w:rPr>
        <w:t xml:space="preserve"> But, in order to maintain the ability to send refugees back to Turkey, the EU had to determine that Turkey is considered a safe third country. Many critics argue that Turkey is not a safe third country because it cannot guarantee protection of asylum seekers </w:t>
      </w:r>
      <w:r w:rsidR="002C456D">
        <w:rPr>
          <w:rFonts w:ascii="Times New Roman" w:hAnsi="Times New Roman" w:cs="Times New Roman"/>
          <w:sz w:val="22"/>
          <w:szCs w:val="22"/>
        </w:rPr>
        <w:t xml:space="preserve">because it does not have the proper resources to support so many refugees. In order to circumvent this issue, the EU changed Turkey’s classification </w:t>
      </w:r>
      <w:r w:rsidR="00091F8C">
        <w:rPr>
          <w:rFonts w:ascii="Times New Roman" w:hAnsi="Times New Roman" w:cs="Times New Roman"/>
          <w:sz w:val="22"/>
          <w:szCs w:val="22"/>
        </w:rPr>
        <w:t>for the purposes</w:t>
      </w:r>
      <w:r w:rsidRPr="00903255">
        <w:rPr>
          <w:rFonts w:ascii="Times New Roman" w:hAnsi="Times New Roman" w:cs="Times New Roman"/>
          <w:sz w:val="22"/>
          <w:szCs w:val="22"/>
        </w:rPr>
        <w:t xml:space="preserve"> to legitimate the </w:t>
      </w:r>
      <w:r w:rsidR="00091F8C" w:rsidRPr="00903255">
        <w:rPr>
          <w:rFonts w:ascii="Times New Roman" w:hAnsi="Times New Roman" w:cs="Times New Roman"/>
          <w:sz w:val="22"/>
          <w:szCs w:val="22"/>
        </w:rPr>
        <w:t>EU/Turkey Refu</w:t>
      </w:r>
      <w:r w:rsidR="00091F8C">
        <w:rPr>
          <w:rFonts w:ascii="Times New Roman" w:hAnsi="Times New Roman" w:cs="Times New Roman"/>
          <w:sz w:val="22"/>
          <w:szCs w:val="22"/>
        </w:rPr>
        <w:t>gee Deal</w:t>
      </w:r>
      <w:r w:rsidRPr="00903255">
        <w:rPr>
          <w:rFonts w:ascii="Times New Roman" w:hAnsi="Times New Roman" w:cs="Times New Roman"/>
          <w:sz w:val="22"/>
          <w:szCs w:val="22"/>
        </w:rPr>
        <w:t xml:space="preserve"> (</w:t>
      </w:r>
      <w:proofErr w:type="spellStart"/>
      <w:r w:rsidRPr="00903255">
        <w:rPr>
          <w:rFonts w:ascii="Times New Roman" w:eastAsia="Times New Roman" w:hAnsi="Times New Roman" w:cs="Times New Roman"/>
          <w:sz w:val="22"/>
          <w:szCs w:val="22"/>
        </w:rPr>
        <w:t>Bilgic</w:t>
      </w:r>
      <w:proofErr w:type="spellEnd"/>
      <w:r w:rsidRPr="00903255">
        <w:rPr>
          <w:rFonts w:ascii="Times New Roman" w:eastAsia="Times New Roman" w:hAnsi="Times New Roman" w:cs="Times New Roman"/>
          <w:sz w:val="22"/>
          <w:szCs w:val="22"/>
        </w:rPr>
        <w:t xml:space="preserve"> &amp; Pace, 2017, </w:t>
      </w:r>
      <w:r w:rsidRPr="00903255">
        <w:rPr>
          <w:rFonts w:ascii="Times New Roman" w:hAnsi="Times New Roman" w:cs="Times New Roman"/>
          <w:sz w:val="22"/>
          <w:szCs w:val="22"/>
        </w:rPr>
        <w:t>91)</w:t>
      </w:r>
      <w:r w:rsidRPr="00903255">
        <w:rPr>
          <w:rFonts w:ascii="Times New Roman" w:eastAsia="Times New Roman" w:hAnsi="Times New Roman" w:cs="Times New Roman"/>
          <w:sz w:val="22"/>
          <w:szCs w:val="22"/>
        </w:rPr>
        <w:t xml:space="preserve">. </w:t>
      </w:r>
    </w:p>
    <w:p w14:paraId="465AB743" w14:textId="77777777" w:rsidR="00B07EDE" w:rsidRPr="00903255" w:rsidRDefault="00B07EDE" w:rsidP="00B07EDE">
      <w:pPr>
        <w:spacing w:line="480" w:lineRule="auto"/>
        <w:jc w:val="center"/>
        <w:rPr>
          <w:rFonts w:ascii="Times New Roman" w:eastAsia="Times New Roman" w:hAnsi="Times New Roman" w:cs="Times New Roman"/>
          <w:b/>
          <w:sz w:val="22"/>
          <w:szCs w:val="22"/>
        </w:rPr>
      </w:pPr>
      <w:r w:rsidRPr="00903255">
        <w:rPr>
          <w:rFonts w:ascii="Times New Roman" w:eastAsia="Times New Roman" w:hAnsi="Times New Roman" w:cs="Times New Roman"/>
          <w:b/>
          <w:sz w:val="22"/>
          <w:szCs w:val="22"/>
        </w:rPr>
        <w:t>Deterring Transit</w:t>
      </w:r>
    </w:p>
    <w:p w14:paraId="21356CE5" w14:textId="3DF9B581" w:rsidR="00B07EDE" w:rsidRDefault="00B07EDE" w:rsidP="00B07EDE">
      <w:pPr>
        <w:spacing w:line="480" w:lineRule="auto"/>
        <w:rPr>
          <w:rFonts w:ascii="Times New Roman" w:hAnsi="Times New Roman" w:cs="Times New Roman"/>
          <w:sz w:val="22"/>
          <w:szCs w:val="22"/>
        </w:rPr>
      </w:pPr>
      <w:r w:rsidRPr="00903255">
        <w:rPr>
          <w:rFonts w:ascii="Times New Roman" w:hAnsi="Times New Roman" w:cs="Times New Roman"/>
          <w:i/>
          <w:sz w:val="22"/>
          <w:szCs w:val="22"/>
        </w:rPr>
        <w:t>The Dublin Convention</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hAnsi="Times New Roman" w:cs="Times New Roman"/>
          <w:sz w:val="22"/>
          <w:szCs w:val="22"/>
        </w:rPr>
        <w:t>The Dublin Convention states that if a refugee aims to gain asylum in Germany once they reach the southern shores of the EU, instead of heading directly to Germany, refugees are forced to apply for asylum in th</w:t>
      </w:r>
      <w:r w:rsidR="00922E0C">
        <w:rPr>
          <w:rFonts w:ascii="Times New Roman" w:hAnsi="Times New Roman" w:cs="Times New Roman"/>
          <w:sz w:val="22"/>
          <w:szCs w:val="22"/>
        </w:rPr>
        <w:t>e first country of contact. Then, they</w:t>
      </w:r>
      <w:r w:rsidRPr="00903255">
        <w:rPr>
          <w:rFonts w:ascii="Times New Roman" w:hAnsi="Times New Roman" w:cs="Times New Roman"/>
          <w:sz w:val="22"/>
          <w:szCs w:val="22"/>
        </w:rPr>
        <w:t xml:space="preserve"> wait for processing or exit the EU’s territory and travel north through unwelcoming states such as Macedonia</w:t>
      </w:r>
      <w:r w:rsidR="00922E0C">
        <w:rPr>
          <w:rFonts w:ascii="Times New Roman" w:hAnsi="Times New Roman" w:cs="Times New Roman"/>
          <w:sz w:val="22"/>
          <w:szCs w:val="22"/>
        </w:rPr>
        <w:t xml:space="preserve"> and Serbia to Hungary, which are</w:t>
      </w:r>
      <w:r w:rsidRPr="00903255">
        <w:rPr>
          <w:rFonts w:ascii="Times New Roman" w:hAnsi="Times New Roman" w:cs="Times New Roman"/>
          <w:sz w:val="22"/>
          <w:szCs w:val="22"/>
        </w:rPr>
        <w:t xml:space="preserve"> faced with same problems as Greece (</w:t>
      </w:r>
      <w:proofErr w:type="spellStart"/>
      <w:r w:rsidRPr="00903255">
        <w:rPr>
          <w:rFonts w:ascii="Times New Roman" w:hAnsi="Times New Roman" w:cs="Times New Roman"/>
          <w:sz w:val="22"/>
          <w:szCs w:val="22"/>
        </w:rPr>
        <w:t>Kratochvíl</w:t>
      </w:r>
      <w:proofErr w:type="spellEnd"/>
      <w:r w:rsidRPr="00903255">
        <w:rPr>
          <w:rFonts w:ascii="Times New Roman" w:hAnsi="Times New Roman" w:cs="Times New Roman"/>
          <w:sz w:val="22"/>
          <w:szCs w:val="22"/>
        </w:rPr>
        <w:t xml:space="preserve">, et al., 2015, 4). Scholars argue this policy to be </w:t>
      </w:r>
      <w:r w:rsidRPr="00903255">
        <w:rPr>
          <w:rFonts w:ascii="Times New Roman" w:hAnsi="Times New Roman" w:cs="Times New Roman"/>
          <w:b/>
          <w:sz w:val="22"/>
          <w:szCs w:val="22"/>
        </w:rPr>
        <w:t>“</w:t>
      </w:r>
      <w:r w:rsidRPr="00903255">
        <w:rPr>
          <w:rFonts w:ascii="Times New Roman" w:hAnsi="Times New Roman" w:cs="Times New Roman"/>
          <w:sz w:val="22"/>
          <w:szCs w:val="22"/>
        </w:rPr>
        <w:t xml:space="preserve">obsolescent due to both its flawed institutional design and the ever growing gap between the legal provisions and the inability or unwillingness of the member states to comply with these rules” </w:t>
      </w:r>
      <w:r w:rsidRPr="00903255">
        <w:rPr>
          <w:rFonts w:ascii="Times New Roman" w:eastAsia="Times New Roman" w:hAnsi="Times New Roman" w:cs="Times New Roman"/>
          <w:sz w:val="22"/>
          <w:szCs w:val="22"/>
        </w:rPr>
        <w:t>(</w:t>
      </w:r>
      <w:proofErr w:type="spellStart"/>
      <w:r w:rsidRPr="00903255">
        <w:rPr>
          <w:rFonts w:ascii="Times New Roman" w:eastAsia="Times New Roman" w:hAnsi="Times New Roman" w:cs="Times New Roman"/>
          <w:sz w:val="22"/>
          <w:szCs w:val="22"/>
        </w:rPr>
        <w:t>Bechev</w:t>
      </w:r>
      <w:proofErr w:type="spellEnd"/>
      <w:r w:rsidRPr="00903255">
        <w:rPr>
          <w:rFonts w:ascii="Times New Roman" w:eastAsia="Times New Roman" w:hAnsi="Times New Roman" w:cs="Times New Roman"/>
          <w:sz w:val="22"/>
          <w:szCs w:val="22"/>
        </w:rPr>
        <w:t xml:space="preserve">, 2016, 3). </w:t>
      </w:r>
      <w:r w:rsidRPr="00903255">
        <w:rPr>
          <w:rFonts w:ascii="Times New Roman" w:hAnsi="Times New Roman" w:cs="Times New Roman"/>
          <w:sz w:val="22"/>
          <w:szCs w:val="22"/>
        </w:rPr>
        <w:t xml:space="preserve">This is illustrated in the closure of the over-land Balkan route between </w:t>
      </w:r>
      <w:r w:rsidRPr="00903255">
        <w:rPr>
          <w:rFonts w:ascii="Times New Roman" w:eastAsia="Times New Roman" w:hAnsi="Times New Roman" w:cs="Times New Roman"/>
          <w:sz w:val="22"/>
          <w:szCs w:val="22"/>
        </w:rPr>
        <w:t xml:space="preserve">the Bulgarian-Turkish </w:t>
      </w:r>
      <w:proofErr w:type="gramStart"/>
      <w:r w:rsidRPr="00903255">
        <w:rPr>
          <w:rFonts w:ascii="Times New Roman" w:eastAsia="Times New Roman" w:hAnsi="Times New Roman" w:cs="Times New Roman"/>
          <w:sz w:val="22"/>
          <w:szCs w:val="22"/>
        </w:rPr>
        <w:t>border</w:t>
      </w:r>
      <w:proofErr w:type="gramEnd"/>
      <w:r w:rsidRPr="00903255">
        <w:rPr>
          <w:rFonts w:ascii="Times New Roman" w:eastAsia="Times New Roman" w:hAnsi="Times New Roman" w:cs="Times New Roman"/>
          <w:sz w:val="22"/>
          <w:szCs w:val="22"/>
        </w:rPr>
        <w:t xml:space="preserve"> in the summer of 2014. The Bulgarian government erected a nearly 20 mile-long fence and deployed additional staff to police the border</w:t>
      </w:r>
      <w:r w:rsidR="00922E0C">
        <w:rPr>
          <w:rFonts w:ascii="Times New Roman" w:eastAsia="Times New Roman" w:hAnsi="Times New Roman" w:cs="Times New Roman"/>
          <w:sz w:val="22"/>
          <w:szCs w:val="22"/>
        </w:rPr>
        <w:t xml:space="preserve"> against those asylum seekers attempting to gain access to the EU from Turkey into Bulgaria</w:t>
      </w:r>
      <w:r w:rsidRPr="00903255">
        <w:rPr>
          <w:rFonts w:ascii="Times New Roman" w:eastAsia="Times New Roman" w:hAnsi="Times New Roman" w:cs="Times New Roman"/>
          <w:sz w:val="22"/>
          <w:szCs w:val="22"/>
        </w:rPr>
        <w:t xml:space="preserve"> </w:t>
      </w:r>
      <w:r w:rsidRPr="00903255">
        <w:rPr>
          <w:rFonts w:ascii="Times New Roman" w:hAnsi="Times New Roman" w:cs="Times New Roman"/>
          <w:sz w:val="22"/>
          <w:szCs w:val="22"/>
        </w:rPr>
        <w:t>(</w:t>
      </w:r>
      <w:r w:rsidRPr="00903255">
        <w:rPr>
          <w:rFonts w:ascii="Times New Roman" w:hAnsi="Times New Roman" w:cs="Times New Roman"/>
          <w:i/>
          <w:sz w:val="22"/>
          <w:szCs w:val="22"/>
        </w:rPr>
        <w:t>Ibid.</w:t>
      </w:r>
      <w:r w:rsidRPr="00903255">
        <w:rPr>
          <w:rFonts w:ascii="Times New Roman" w:hAnsi="Times New Roman" w:cs="Times New Roman"/>
          <w:sz w:val="22"/>
          <w:szCs w:val="22"/>
        </w:rPr>
        <w:t>).</w:t>
      </w:r>
    </w:p>
    <w:p w14:paraId="2FB4E19E" w14:textId="77777777" w:rsidR="00922E0C" w:rsidRPr="00903255" w:rsidRDefault="00922E0C" w:rsidP="00B07EDE">
      <w:pPr>
        <w:spacing w:line="480" w:lineRule="auto"/>
        <w:rPr>
          <w:rFonts w:ascii="Times New Roman" w:hAnsi="Times New Roman" w:cs="Times New Roman"/>
          <w:b/>
          <w:sz w:val="22"/>
          <w:szCs w:val="22"/>
        </w:rPr>
      </w:pPr>
    </w:p>
    <w:p w14:paraId="6A592350" w14:textId="418A0848" w:rsidR="007C71FD" w:rsidRDefault="00B07EDE" w:rsidP="007C71FD">
      <w:pPr>
        <w:spacing w:line="480" w:lineRule="auto"/>
        <w:rPr>
          <w:rFonts w:ascii="Times New Roman" w:eastAsia="Times New Roman" w:hAnsi="Times New Roman" w:cs="Times New Roman"/>
          <w:sz w:val="22"/>
          <w:szCs w:val="22"/>
        </w:rPr>
      </w:pPr>
      <w:r w:rsidRPr="00903255">
        <w:rPr>
          <w:rFonts w:ascii="Times New Roman" w:hAnsi="Times New Roman" w:cs="Times New Roman"/>
          <w:i/>
          <w:sz w:val="22"/>
          <w:szCs w:val="22"/>
        </w:rPr>
        <w:t>The EU/Turkey Refugee Deal</w:t>
      </w:r>
      <w:r w:rsidRPr="00903255">
        <w:rPr>
          <w:rFonts w:ascii="Times New Roman" w:hAnsi="Times New Roman" w:cs="Times New Roman"/>
          <w:sz w:val="22"/>
          <w:szCs w:val="22"/>
        </w:rPr>
        <w:t xml:space="preserve"> |</w:t>
      </w:r>
      <w:r w:rsidRPr="00903255">
        <w:rPr>
          <w:rFonts w:ascii="Times New Roman" w:hAnsi="Times New Roman" w:cs="Times New Roman"/>
          <w:b/>
          <w:sz w:val="22"/>
          <w:szCs w:val="22"/>
        </w:rPr>
        <w:t xml:space="preserve"> </w:t>
      </w:r>
      <w:r w:rsidRPr="00903255">
        <w:rPr>
          <w:rFonts w:ascii="Times New Roman" w:eastAsia="Times New Roman" w:hAnsi="Times New Roman" w:cs="Times New Roman"/>
          <w:sz w:val="22"/>
          <w:szCs w:val="22"/>
        </w:rPr>
        <w:t xml:space="preserve">Initially, the policy was successful because it essentially “brought migration flows through the Eastern Mediterranean and the Western Balkan </w:t>
      </w:r>
      <w:r w:rsidR="003F3F72">
        <w:rPr>
          <w:rFonts w:ascii="Times New Roman" w:eastAsia="Times New Roman" w:hAnsi="Times New Roman" w:cs="Times New Roman"/>
          <w:sz w:val="22"/>
          <w:szCs w:val="22"/>
        </w:rPr>
        <w:t xml:space="preserve">route to a relative standstill” after cutting off the illegal migration of asylum seekers leaving Turkey for Greece </w:t>
      </w:r>
      <w:r w:rsidRPr="00903255">
        <w:rPr>
          <w:rFonts w:ascii="Times New Roman" w:eastAsia="Times New Roman" w:hAnsi="Times New Roman" w:cs="Times New Roman"/>
          <w:sz w:val="22"/>
          <w:szCs w:val="22"/>
        </w:rPr>
        <w:t xml:space="preserve">(IOM, 2017, 1). </w:t>
      </w:r>
      <w:r w:rsidR="003F3F72">
        <w:rPr>
          <w:rFonts w:ascii="Times New Roman" w:hAnsi="Times New Roman" w:cs="Times New Roman"/>
          <w:sz w:val="22"/>
          <w:szCs w:val="22"/>
        </w:rPr>
        <w:t xml:space="preserve">However, the closure </w:t>
      </w:r>
      <w:r w:rsidR="003D5544">
        <w:rPr>
          <w:rFonts w:ascii="Times New Roman" w:hAnsi="Times New Roman" w:cs="Times New Roman"/>
          <w:sz w:val="22"/>
          <w:szCs w:val="22"/>
        </w:rPr>
        <w:t xml:space="preserve">has forced desperate people to find creative solutions. For instance, </w:t>
      </w:r>
      <w:r w:rsidRPr="00903255">
        <w:rPr>
          <w:rFonts w:ascii="Times New Roman" w:hAnsi="Times New Roman" w:cs="Times New Roman"/>
          <w:sz w:val="22"/>
          <w:szCs w:val="22"/>
        </w:rPr>
        <w:t>new migration route</w:t>
      </w:r>
      <w:r w:rsidR="003D5544">
        <w:rPr>
          <w:rFonts w:ascii="Times New Roman" w:hAnsi="Times New Roman" w:cs="Times New Roman"/>
          <w:sz w:val="22"/>
          <w:szCs w:val="22"/>
        </w:rPr>
        <w:t xml:space="preserve">s have </w:t>
      </w:r>
      <w:r w:rsidRPr="00903255">
        <w:rPr>
          <w:rFonts w:ascii="Times New Roman" w:hAnsi="Times New Roman" w:cs="Times New Roman"/>
          <w:sz w:val="22"/>
          <w:szCs w:val="22"/>
        </w:rPr>
        <w:t>open</w:t>
      </w:r>
      <w:r w:rsidR="003D5544">
        <w:rPr>
          <w:rFonts w:ascii="Times New Roman" w:hAnsi="Times New Roman" w:cs="Times New Roman"/>
          <w:sz w:val="22"/>
          <w:szCs w:val="22"/>
        </w:rPr>
        <w:t>ed</w:t>
      </w:r>
      <w:r w:rsidRPr="00903255">
        <w:rPr>
          <w:rFonts w:ascii="Times New Roman" w:hAnsi="Times New Roman" w:cs="Times New Roman"/>
          <w:sz w:val="22"/>
          <w:szCs w:val="22"/>
        </w:rPr>
        <w:t xml:space="preserve"> up through other EU member states to circumvent Greece in order to prevent the possibility of being returned to Turkey. </w:t>
      </w:r>
      <w:r w:rsidRPr="00903255">
        <w:rPr>
          <w:rFonts w:ascii="Times New Roman" w:eastAsia="Times New Roman" w:hAnsi="Times New Roman" w:cs="Times New Roman"/>
          <w:sz w:val="22"/>
          <w:szCs w:val="22"/>
        </w:rPr>
        <w:t>Moreover, this deal continues to prove to be unsuccessful because the attempt to quell those trying to cross the border was inefficient as it has forced thousands of migrants to employ smugglers to aid in their border crossing (Open Society Foundations 2016)</w:t>
      </w:r>
      <w:r w:rsidR="00DC1EF4">
        <w:rPr>
          <w:rFonts w:ascii="Times New Roman" w:eastAsia="Times New Roman" w:hAnsi="Times New Roman" w:cs="Times New Roman"/>
          <w:sz w:val="22"/>
          <w:szCs w:val="22"/>
        </w:rPr>
        <w:t>.</w:t>
      </w:r>
    </w:p>
    <w:p w14:paraId="676C8AA5" w14:textId="77777777" w:rsidR="003D5544" w:rsidRDefault="003D5544" w:rsidP="007C71FD">
      <w:pPr>
        <w:spacing w:line="480" w:lineRule="auto"/>
        <w:rPr>
          <w:rFonts w:ascii="Times New Roman" w:eastAsia="Times New Roman" w:hAnsi="Times New Roman" w:cs="Times New Roman"/>
          <w:sz w:val="22"/>
          <w:szCs w:val="22"/>
        </w:rPr>
      </w:pPr>
    </w:p>
    <w:p w14:paraId="1233A168" w14:textId="46723D11" w:rsidR="007C71FD" w:rsidRDefault="00B66019" w:rsidP="007C71FD">
      <w:pPr>
        <w:spacing w:line="480" w:lineRule="auto"/>
        <w:rPr>
          <w:rFonts w:ascii="Times New Roman" w:hAnsi="Times New Roman" w:cs="Times New Roman"/>
          <w:b/>
          <w:sz w:val="22"/>
          <w:szCs w:val="22"/>
        </w:rPr>
      </w:pPr>
      <w:r>
        <w:rPr>
          <w:rFonts w:ascii="Times New Roman" w:hAnsi="Times New Roman" w:cs="Times New Roman"/>
          <w:b/>
          <w:sz w:val="22"/>
          <w:szCs w:val="22"/>
        </w:rPr>
        <w:t>Discussion</w:t>
      </w:r>
    </w:p>
    <w:p w14:paraId="33520B54" w14:textId="3AF31EF2" w:rsidR="00475BCB" w:rsidRPr="00CB79DA" w:rsidRDefault="00C93F30" w:rsidP="00475BCB">
      <w:pPr>
        <w:spacing w:line="480" w:lineRule="auto"/>
        <w:ind w:firstLine="720"/>
        <w:rPr>
          <w:rFonts w:ascii="Times New Roman" w:hAnsi="Times New Roman" w:cs="Times New Roman"/>
          <w:sz w:val="22"/>
          <w:szCs w:val="22"/>
        </w:rPr>
      </w:pPr>
      <w:r w:rsidRPr="00CB79DA">
        <w:rPr>
          <w:rFonts w:ascii="Times New Roman" w:hAnsi="Times New Roman" w:cs="Times New Roman"/>
          <w:sz w:val="22"/>
          <w:szCs w:val="22"/>
        </w:rPr>
        <w:t xml:space="preserve">In light of these findings, </w:t>
      </w:r>
      <w:r w:rsidR="008B1469" w:rsidRPr="00CB79DA">
        <w:rPr>
          <w:rFonts w:ascii="Times New Roman" w:hAnsi="Times New Roman" w:cs="Times New Roman"/>
          <w:sz w:val="22"/>
          <w:szCs w:val="22"/>
        </w:rPr>
        <w:t xml:space="preserve">I argue, the EU struggles to effectively deal with the crisis in the region due to a lack of alignment in policy implementation. This non-alignment hinders humanitarian efforts to establish durable solutions. </w:t>
      </w:r>
      <w:r w:rsidR="00475BCB" w:rsidRPr="00CB79DA">
        <w:rPr>
          <w:rFonts w:ascii="Times New Roman" w:hAnsi="Times New Roman" w:cs="Times New Roman"/>
          <w:sz w:val="22"/>
          <w:szCs w:val="22"/>
        </w:rPr>
        <w:t xml:space="preserve">Turkey, Lebanon, and Jordan maintain partnership agreements with the EU based on their shared policies, the EU is not providing the protections that refugees and asylum seekers </w:t>
      </w:r>
      <w:r w:rsidR="001D3427" w:rsidRPr="00CB79DA">
        <w:rPr>
          <w:rFonts w:ascii="Times New Roman" w:hAnsi="Times New Roman" w:cs="Times New Roman"/>
          <w:sz w:val="22"/>
          <w:szCs w:val="22"/>
        </w:rPr>
        <w:t xml:space="preserve">coming from these transit countries </w:t>
      </w:r>
      <w:r w:rsidR="00475BCB" w:rsidRPr="00CB79DA">
        <w:rPr>
          <w:rFonts w:ascii="Times New Roman" w:hAnsi="Times New Roman" w:cs="Times New Roman"/>
          <w:sz w:val="22"/>
          <w:szCs w:val="22"/>
        </w:rPr>
        <w:t xml:space="preserve">are hoping for when they reach the European border. These protections are rights and agreements maintained in </w:t>
      </w:r>
      <w:r w:rsidR="001D3427" w:rsidRPr="00CB79DA">
        <w:rPr>
          <w:rFonts w:ascii="Times New Roman" w:hAnsi="Times New Roman" w:cs="Times New Roman"/>
          <w:sz w:val="22"/>
          <w:szCs w:val="22"/>
        </w:rPr>
        <w:t xml:space="preserve">the very EU </w:t>
      </w:r>
      <w:r w:rsidR="00475BCB" w:rsidRPr="00CB79DA">
        <w:rPr>
          <w:rFonts w:ascii="Times New Roman" w:hAnsi="Times New Roman" w:cs="Times New Roman"/>
          <w:sz w:val="22"/>
          <w:szCs w:val="22"/>
        </w:rPr>
        <w:t xml:space="preserve">policies that are in place to assist </w:t>
      </w:r>
      <w:proofErr w:type="gramStart"/>
      <w:r w:rsidR="00475BCB" w:rsidRPr="00CB79DA">
        <w:rPr>
          <w:rFonts w:ascii="Times New Roman" w:hAnsi="Times New Roman" w:cs="Times New Roman"/>
          <w:sz w:val="22"/>
          <w:szCs w:val="22"/>
        </w:rPr>
        <w:t>border states</w:t>
      </w:r>
      <w:proofErr w:type="gramEnd"/>
      <w:r w:rsidR="00475BCB" w:rsidRPr="00CB79DA">
        <w:rPr>
          <w:rFonts w:ascii="Times New Roman" w:hAnsi="Times New Roman" w:cs="Times New Roman"/>
          <w:sz w:val="22"/>
          <w:szCs w:val="22"/>
        </w:rPr>
        <w:t xml:space="preserve"> with processing refugee’s asylum claims and other states with resettlement and integration.</w:t>
      </w:r>
    </w:p>
    <w:p w14:paraId="53B969F5" w14:textId="5D81C117" w:rsidR="00DE768E" w:rsidRPr="009D288F" w:rsidRDefault="00C93F30" w:rsidP="009D288F">
      <w:pPr>
        <w:spacing w:line="480" w:lineRule="auto"/>
        <w:ind w:firstLine="720"/>
        <w:rPr>
          <w:rFonts w:ascii="Times New Roman" w:eastAsia="Times New Roman" w:hAnsi="Times New Roman" w:cs="Times New Roman"/>
          <w:sz w:val="22"/>
          <w:szCs w:val="22"/>
        </w:rPr>
      </w:pPr>
      <w:r w:rsidRPr="009D288F">
        <w:rPr>
          <w:rFonts w:ascii="Times New Roman" w:eastAsia="Times New Roman" w:hAnsi="Times New Roman" w:cs="Times New Roman"/>
          <w:sz w:val="22"/>
          <w:szCs w:val="22"/>
        </w:rPr>
        <w:t xml:space="preserve">The increased attention in the news regarding refugee efforts to reach Europe has affected both the societies in the countries receiving refugees and the political opinions of the citizens and their representatives. </w:t>
      </w:r>
      <w:r w:rsidR="001D3427" w:rsidRPr="009D288F">
        <w:rPr>
          <w:rFonts w:ascii="Times New Roman" w:hAnsi="Times New Roman" w:cs="Times New Roman"/>
          <w:sz w:val="22"/>
          <w:szCs w:val="22"/>
        </w:rPr>
        <w:t xml:space="preserve">Clearly, frustrations are evolving into negative opinions of refugees among the European populous. </w:t>
      </w:r>
      <w:r w:rsidR="00475BCB" w:rsidRPr="009D288F">
        <w:rPr>
          <w:rFonts w:ascii="Times New Roman" w:hAnsi="Times New Roman" w:cs="Times New Roman"/>
          <w:sz w:val="22"/>
          <w:szCs w:val="22"/>
        </w:rPr>
        <w:t xml:space="preserve">Therefore, if the policies are not providing the basic structures to support European efforts in dealing with the crisis efficiently, then it causes </w:t>
      </w:r>
      <w:r w:rsidR="00CB79DA" w:rsidRPr="009D288F">
        <w:rPr>
          <w:rFonts w:ascii="Times New Roman" w:hAnsi="Times New Roman" w:cs="Times New Roman"/>
          <w:sz w:val="22"/>
          <w:szCs w:val="22"/>
        </w:rPr>
        <w:t>discontent</w:t>
      </w:r>
      <w:r w:rsidR="00475BCB" w:rsidRPr="009D288F">
        <w:rPr>
          <w:rFonts w:ascii="Times New Roman" w:hAnsi="Times New Roman" w:cs="Times New Roman"/>
          <w:sz w:val="22"/>
          <w:szCs w:val="22"/>
        </w:rPr>
        <w:t xml:space="preserve"> and </w:t>
      </w:r>
      <w:r w:rsidR="00DE768E" w:rsidRPr="009D288F">
        <w:rPr>
          <w:rFonts w:ascii="Times New Roman" w:hAnsi="Times New Roman" w:cs="Times New Roman"/>
          <w:sz w:val="22"/>
          <w:szCs w:val="22"/>
        </w:rPr>
        <w:t>anger amongst everyone involved.</w:t>
      </w:r>
      <w:r w:rsidR="00475BCB" w:rsidRPr="009D288F">
        <w:rPr>
          <w:rFonts w:ascii="Times New Roman" w:hAnsi="Times New Roman" w:cs="Times New Roman"/>
          <w:sz w:val="22"/>
          <w:szCs w:val="22"/>
        </w:rPr>
        <w:t xml:space="preserve"> </w:t>
      </w:r>
      <w:r w:rsidR="00DE768E" w:rsidRPr="009D288F">
        <w:rPr>
          <w:rFonts w:ascii="Times New Roman" w:hAnsi="Times New Roman" w:cs="Times New Roman"/>
          <w:sz w:val="22"/>
          <w:szCs w:val="22"/>
        </w:rPr>
        <w:t xml:space="preserve">This disjunction between ideal and actual is causing </w:t>
      </w:r>
      <w:r w:rsidR="001F05DB" w:rsidRPr="009D288F">
        <w:rPr>
          <w:rFonts w:ascii="Times New Roman" w:hAnsi="Times New Roman" w:cs="Times New Roman"/>
          <w:sz w:val="22"/>
          <w:szCs w:val="22"/>
        </w:rPr>
        <w:t>dissatisfaction</w:t>
      </w:r>
      <w:r w:rsidR="00DE768E" w:rsidRPr="009D288F">
        <w:rPr>
          <w:rFonts w:ascii="Times New Roman" w:hAnsi="Times New Roman" w:cs="Times New Roman"/>
          <w:sz w:val="22"/>
          <w:szCs w:val="22"/>
        </w:rPr>
        <w:t xml:space="preserve"> among the European citizens who are dealing directly with the current refugee crisis. This </w:t>
      </w:r>
      <w:r w:rsidR="001F05DB">
        <w:rPr>
          <w:rFonts w:ascii="Times New Roman" w:hAnsi="Times New Roman" w:cs="Times New Roman"/>
          <w:sz w:val="22"/>
          <w:szCs w:val="22"/>
        </w:rPr>
        <w:t>frustration</w:t>
      </w:r>
      <w:r w:rsidR="00DE768E" w:rsidRPr="009D288F">
        <w:rPr>
          <w:rFonts w:ascii="Times New Roman" w:hAnsi="Times New Roman" w:cs="Times New Roman"/>
          <w:sz w:val="22"/>
          <w:szCs w:val="22"/>
        </w:rPr>
        <w:t xml:space="preserve"> </w:t>
      </w:r>
      <w:proofErr w:type="gramStart"/>
      <w:r w:rsidR="00DE768E" w:rsidRPr="009D288F">
        <w:rPr>
          <w:rFonts w:ascii="Times New Roman" w:hAnsi="Times New Roman" w:cs="Times New Roman"/>
          <w:sz w:val="22"/>
          <w:szCs w:val="22"/>
        </w:rPr>
        <w:t>breeds</w:t>
      </w:r>
      <w:proofErr w:type="gramEnd"/>
      <w:r w:rsidR="00DE768E" w:rsidRPr="009D288F">
        <w:rPr>
          <w:rFonts w:ascii="Times New Roman" w:hAnsi="Times New Roman" w:cs="Times New Roman"/>
          <w:sz w:val="22"/>
          <w:szCs w:val="22"/>
        </w:rPr>
        <w:t xml:space="preserve"> anti-immigration sentiment and negative refugee perceptions among European citizens, </w:t>
      </w:r>
      <w:r w:rsidR="00E41559" w:rsidRPr="009D288F">
        <w:rPr>
          <w:rFonts w:ascii="Times New Roman" w:eastAsia="Times New Roman" w:hAnsi="Times New Roman" w:cs="Times New Roman"/>
          <w:sz w:val="22"/>
          <w:szCs w:val="22"/>
        </w:rPr>
        <w:t xml:space="preserve">the policies of the member states are still highly influenced by these opinions. </w:t>
      </w:r>
      <w:r w:rsidR="00E41559" w:rsidRPr="009D288F">
        <w:rPr>
          <w:rFonts w:ascii="Times New Roman" w:hAnsi="Times New Roman" w:cs="Times New Roman"/>
          <w:sz w:val="22"/>
          <w:szCs w:val="22"/>
        </w:rPr>
        <w:t>M</w:t>
      </w:r>
      <w:r w:rsidRPr="009D288F">
        <w:rPr>
          <w:rFonts w:ascii="Times New Roman" w:hAnsi="Times New Roman" w:cs="Times New Roman"/>
          <w:sz w:val="22"/>
          <w:szCs w:val="22"/>
        </w:rPr>
        <w:t>edia, policies, and public opinion all have a critical impact on the</w:t>
      </w:r>
      <w:r w:rsidR="00CB79DA" w:rsidRPr="009D288F">
        <w:rPr>
          <w:rFonts w:ascii="Times New Roman" w:hAnsi="Times New Roman" w:cs="Times New Roman"/>
          <w:sz w:val="22"/>
          <w:szCs w:val="22"/>
        </w:rPr>
        <w:t xml:space="preserve"> experience Syrian refugees face</w:t>
      </w:r>
      <w:r w:rsidRPr="009D288F">
        <w:rPr>
          <w:rFonts w:ascii="Times New Roman" w:hAnsi="Times New Roman" w:cs="Times New Roman"/>
          <w:sz w:val="22"/>
          <w:szCs w:val="22"/>
        </w:rPr>
        <w:t xml:space="preserve"> once they</w:t>
      </w:r>
      <w:r w:rsidR="00DE768E" w:rsidRPr="009D288F">
        <w:rPr>
          <w:rFonts w:ascii="Times New Roman" w:hAnsi="Times New Roman" w:cs="Times New Roman"/>
          <w:sz w:val="22"/>
          <w:szCs w:val="22"/>
        </w:rPr>
        <w:t xml:space="preserve"> cross over the European border and if they remain negative it </w:t>
      </w:r>
      <w:r w:rsidR="00064C3A" w:rsidRPr="009D288F">
        <w:rPr>
          <w:rFonts w:ascii="Times New Roman" w:hAnsi="Times New Roman" w:cs="Times New Roman"/>
          <w:sz w:val="22"/>
          <w:szCs w:val="22"/>
        </w:rPr>
        <w:t xml:space="preserve">further exasperates and slows the process of finding sustainable and </w:t>
      </w:r>
      <w:r w:rsidR="009D288F">
        <w:rPr>
          <w:rFonts w:ascii="Times New Roman" w:hAnsi="Times New Roman" w:cs="Times New Roman"/>
          <w:sz w:val="22"/>
          <w:szCs w:val="22"/>
        </w:rPr>
        <w:t>durable solutions for refugees.</w:t>
      </w:r>
    </w:p>
    <w:p w14:paraId="09826B6F" w14:textId="2C3429B9" w:rsidR="00064C3A" w:rsidRPr="00DE768E" w:rsidRDefault="00064C3A" w:rsidP="00DE768E">
      <w:pPr>
        <w:spacing w:line="480" w:lineRule="auto"/>
        <w:ind w:firstLine="720"/>
        <w:rPr>
          <w:rFonts w:ascii="Times New Roman" w:hAnsi="Times New Roman" w:cs="Times New Roman"/>
          <w:b/>
          <w:sz w:val="22"/>
          <w:szCs w:val="22"/>
        </w:rPr>
      </w:pPr>
      <w:r w:rsidRPr="00903255">
        <w:rPr>
          <w:rFonts w:ascii="Times New Roman" w:hAnsi="Times New Roman" w:cs="Times New Roman"/>
          <w:sz w:val="22"/>
          <w:szCs w:val="22"/>
        </w:rPr>
        <w:t xml:space="preserve">Furthermore, </w:t>
      </w:r>
      <w:r w:rsidRPr="00903255">
        <w:rPr>
          <w:rFonts w:ascii="Times New Roman" w:eastAsia="Times New Roman" w:hAnsi="Times New Roman" w:cs="Times New Roman"/>
          <w:sz w:val="22"/>
          <w:szCs w:val="22"/>
        </w:rPr>
        <w:t xml:space="preserve">I argue that the EU has not been successful in dealing with the current refugee crisis because, its actions are rooted in the </w:t>
      </w:r>
      <w:r w:rsidRPr="00903255">
        <w:rPr>
          <w:rFonts w:ascii="Times New Roman" w:hAnsi="Times New Roman" w:cs="Times New Roman"/>
          <w:sz w:val="22"/>
          <w:szCs w:val="22"/>
        </w:rPr>
        <w:t>international relations theory of Realism, which argues that s</w:t>
      </w:r>
      <w:r w:rsidRPr="00903255">
        <w:rPr>
          <w:rFonts w:ascii="Times New Roman" w:eastAsia="Times New Roman" w:hAnsi="Times New Roman" w:cs="Times New Roman"/>
          <w:sz w:val="22"/>
          <w:szCs w:val="22"/>
        </w:rPr>
        <w:t>tates will act in a self-interest fashion in order to maintain security. Welcoming millions of refugees into its borders is not in the best security interest of the EU as a whole, because maintaining external border security is top priority. Therefore, the EU enacts policies that do their best to keep the crisis from reaching its borders. But this is not effective policy implementa</w:t>
      </w:r>
      <w:r w:rsidR="00C27C25">
        <w:rPr>
          <w:rFonts w:ascii="Times New Roman" w:eastAsia="Times New Roman" w:hAnsi="Times New Roman" w:cs="Times New Roman"/>
          <w:sz w:val="22"/>
          <w:szCs w:val="22"/>
        </w:rPr>
        <w:t>tion. N</w:t>
      </w:r>
      <w:r w:rsidRPr="00903255">
        <w:rPr>
          <w:rFonts w:ascii="Times New Roman" w:eastAsia="Times New Roman" w:hAnsi="Times New Roman" w:cs="Times New Roman"/>
          <w:sz w:val="22"/>
          <w:szCs w:val="22"/>
        </w:rPr>
        <w:t>ot only are the policies unsuccessful in providing the outcomes they intend, but they are also causing uneven burden sharing among neighboring countries as well as amon</w:t>
      </w:r>
      <w:r w:rsidR="00C27C25">
        <w:rPr>
          <w:rFonts w:ascii="Times New Roman" w:eastAsia="Times New Roman" w:hAnsi="Times New Roman" w:cs="Times New Roman"/>
          <w:sz w:val="22"/>
          <w:szCs w:val="22"/>
        </w:rPr>
        <w:t xml:space="preserve">g EU member states thus negatively influencing </w:t>
      </w:r>
      <w:r w:rsidRPr="00903255">
        <w:rPr>
          <w:rFonts w:ascii="Times New Roman" w:eastAsia="Times New Roman" w:hAnsi="Times New Roman" w:cs="Times New Roman"/>
          <w:sz w:val="22"/>
          <w:szCs w:val="22"/>
        </w:rPr>
        <w:t>the opinions of those coming to power</w:t>
      </w:r>
      <w:r w:rsidR="00C27C25">
        <w:rPr>
          <w:rFonts w:ascii="Times New Roman" w:eastAsia="Times New Roman" w:hAnsi="Times New Roman" w:cs="Times New Roman"/>
          <w:sz w:val="22"/>
          <w:szCs w:val="22"/>
        </w:rPr>
        <w:t>.</w:t>
      </w:r>
    </w:p>
    <w:p w14:paraId="54E22873" w14:textId="672B2EEB" w:rsidR="0097724F" w:rsidRPr="0019286A" w:rsidRDefault="0097724F" w:rsidP="0097724F">
      <w:pPr>
        <w:spacing w:line="480" w:lineRule="auto"/>
        <w:ind w:firstLine="720"/>
        <w:rPr>
          <w:rFonts w:ascii="Times New Roman" w:hAnsi="Times New Roman" w:cs="Times New Roman"/>
          <w:sz w:val="22"/>
          <w:szCs w:val="22"/>
        </w:rPr>
      </w:pPr>
      <w:r w:rsidRPr="0019286A">
        <w:rPr>
          <w:rFonts w:ascii="Times New Roman" w:hAnsi="Times New Roman" w:cs="Times New Roman"/>
          <w:sz w:val="22"/>
          <w:szCs w:val="22"/>
        </w:rPr>
        <w:t xml:space="preserve">Ineffective policies also impact the survival of the EU institution as a whole, thus weakening a powerful regional actor’s ability </w:t>
      </w:r>
      <w:r w:rsidR="00C27C25" w:rsidRPr="0019286A">
        <w:rPr>
          <w:rFonts w:ascii="Times New Roman" w:hAnsi="Times New Roman" w:cs="Times New Roman"/>
          <w:sz w:val="22"/>
          <w:szCs w:val="22"/>
        </w:rPr>
        <w:t>to alleviate</w:t>
      </w:r>
      <w:r w:rsidRPr="0019286A">
        <w:rPr>
          <w:rFonts w:ascii="Times New Roman" w:hAnsi="Times New Roman" w:cs="Times New Roman"/>
          <w:sz w:val="22"/>
          <w:szCs w:val="22"/>
        </w:rPr>
        <w:t xml:space="preserve"> the crisis. It is crucial to understand how policies impact the plight of refugees. Policies are critical </w:t>
      </w:r>
      <w:r w:rsidR="00EF47B2" w:rsidRPr="0019286A">
        <w:rPr>
          <w:rFonts w:ascii="Times New Roman" w:hAnsi="Times New Roman" w:cs="Times New Roman"/>
          <w:sz w:val="22"/>
          <w:szCs w:val="22"/>
        </w:rPr>
        <w:t xml:space="preserve">for states. They act </w:t>
      </w:r>
      <w:r w:rsidRPr="0019286A">
        <w:rPr>
          <w:rFonts w:ascii="Times New Roman" w:hAnsi="Times New Roman" w:cs="Times New Roman"/>
          <w:sz w:val="22"/>
          <w:szCs w:val="22"/>
        </w:rPr>
        <w:t xml:space="preserve">as guidelines and regulations stating the proper protocol for specific </w:t>
      </w:r>
      <w:r w:rsidR="00EF47B2" w:rsidRPr="0019286A">
        <w:rPr>
          <w:rFonts w:ascii="Times New Roman" w:hAnsi="Times New Roman" w:cs="Times New Roman"/>
          <w:sz w:val="22"/>
          <w:szCs w:val="22"/>
        </w:rPr>
        <w:t>scenarios</w:t>
      </w:r>
      <w:r w:rsidRPr="0019286A">
        <w:rPr>
          <w:rFonts w:ascii="Times New Roman" w:hAnsi="Times New Roman" w:cs="Times New Roman"/>
          <w:sz w:val="22"/>
          <w:szCs w:val="22"/>
        </w:rPr>
        <w:t xml:space="preserve">. If policies are not in place to provide explanations or procedures then there is ambiguity. If faulty or ineffective policies are in place then interpretation and loopholes are possible resulting in gaps and failures. These gaps can be as minimal as needing updated revisions to incorporate changing definitions of who is a refugee. Failures can result in issues like negative perceptions, uneven burden sharing, or inhumane border control, and sometimes even death. If Europe cannot successfully deal with its crisis that is minimal compared to the weight that surrounding countries are shouldering, how can there be any hope or example set for lesser-developed and not so wealthy states to find durable solutions for their refugee population? </w:t>
      </w:r>
    </w:p>
    <w:p w14:paraId="3DA3088C" w14:textId="44DC7EBE" w:rsidR="006638CD" w:rsidRDefault="00351B7F" w:rsidP="006638CD">
      <w:pPr>
        <w:spacing w:line="480" w:lineRule="auto"/>
        <w:ind w:firstLine="720"/>
        <w:rPr>
          <w:rFonts w:ascii="Times New Roman" w:eastAsia="Times New Roman" w:hAnsi="Times New Roman" w:cs="Times New Roman"/>
          <w:sz w:val="22"/>
          <w:szCs w:val="22"/>
        </w:rPr>
      </w:pPr>
      <w:r>
        <w:rPr>
          <w:rFonts w:ascii="Times New Roman" w:hAnsi="Times New Roman" w:cs="Times New Roman"/>
          <w:sz w:val="22"/>
          <w:szCs w:val="22"/>
        </w:rPr>
        <w:t>Before</w:t>
      </w:r>
      <w:r w:rsidR="006638CD">
        <w:rPr>
          <w:rFonts w:ascii="Times New Roman" w:hAnsi="Times New Roman" w:cs="Times New Roman"/>
          <w:sz w:val="22"/>
          <w:szCs w:val="22"/>
        </w:rPr>
        <w:t xml:space="preserve"> I make recommendation suggestions</w:t>
      </w:r>
      <w:r w:rsidR="007C71FD">
        <w:rPr>
          <w:rFonts w:ascii="Times New Roman" w:hAnsi="Times New Roman" w:cs="Times New Roman"/>
          <w:sz w:val="22"/>
          <w:szCs w:val="22"/>
        </w:rPr>
        <w:t xml:space="preserve"> for more effective migration policy </w:t>
      </w:r>
      <w:r w:rsidR="006638CD">
        <w:rPr>
          <w:rFonts w:ascii="Times New Roman" w:hAnsi="Times New Roman" w:cs="Times New Roman"/>
          <w:sz w:val="22"/>
          <w:szCs w:val="22"/>
        </w:rPr>
        <w:t>implementation;</w:t>
      </w:r>
      <w:r w:rsidR="007C71FD">
        <w:rPr>
          <w:rFonts w:ascii="Times New Roman" w:hAnsi="Times New Roman" w:cs="Times New Roman"/>
          <w:sz w:val="22"/>
          <w:szCs w:val="22"/>
        </w:rPr>
        <w:t xml:space="preserve"> </w:t>
      </w:r>
      <w:r w:rsidR="006638CD">
        <w:rPr>
          <w:rFonts w:ascii="Times New Roman" w:hAnsi="Times New Roman" w:cs="Times New Roman"/>
          <w:sz w:val="22"/>
          <w:szCs w:val="22"/>
        </w:rPr>
        <w:t xml:space="preserve">I would like to provide a more detailed outline </w:t>
      </w:r>
      <w:r w:rsidR="007C71FD">
        <w:rPr>
          <w:rFonts w:ascii="Times New Roman" w:hAnsi="Times New Roman" w:cs="Times New Roman"/>
          <w:sz w:val="22"/>
          <w:szCs w:val="22"/>
        </w:rPr>
        <w:t xml:space="preserve">of the theoretical nature of the EU and the intention behind policymaking. </w:t>
      </w:r>
      <w:r w:rsidR="006638CD">
        <w:rPr>
          <w:rFonts w:ascii="Times New Roman" w:hAnsi="Times New Roman" w:cs="Times New Roman"/>
          <w:sz w:val="22"/>
          <w:szCs w:val="22"/>
        </w:rPr>
        <w:t>We must keep in mind that t</w:t>
      </w:r>
      <w:r w:rsidR="000678DB" w:rsidRPr="00903255">
        <w:rPr>
          <w:rFonts w:ascii="Times New Roman" w:hAnsi="Times New Roman" w:cs="Times New Roman"/>
          <w:sz w:val="22"/>
          <w:szCs w:val="22"/>
        </w:rPr>
        <w:t xml:space="preserve">he EU is a </w:t>
      </w:r>
      <w:r w:rsidR="000678DB" w:rsidRPr="00903255">
        <w:rPr>
          <w:rFonts w:ascii="Times New Roman" w:hAnsi="Times New Roman" w:cs="Times New Roman"/>
          <w:i/>
          <w:sz w:val="22"/>
          <w:szCs w:val="22"/>
        </w:rPr>
        <w:t>sui generis</w:t>
      </w:r>
      <w:r w:rsidR="006638CD">
        <w:rPr>
          <w:rFonts w:ascii="Times New Roman" w:hAnsi="Times New Roman" w:cs="Times New Roman"/>
          <w:sz w:val="22"/>
          <w:szCs w:val="22"/>
        </w:rPr>
        <w:t xml:space="preserve"> institution. Which means, </w:t>
      </w:r>
      <w:r w:rsidR="000678DB" w:rsidRPr="00903255">
        <w:rPr>
          <w:rFonts w:ascii="Times New Roman" w:hAnsi="Times New Roman" w:cs="Times New Roman"/>
          <w:sz w:val="22"/>
          <w:szCs w:val="22"/>
        </w:rPr>
        <w:t xml:space="preserve">it often possesses dual natures simultaneously and operates with state-like functions. For example, if we were to consider the EU as an international organization (IO), </w:t>
      </w:r>
      <w:proofErr w:type="spellStart"/>
      <w:r w:rsidR="000678DB" w:rsidRPr="00903255">
        <w:rPr>
          <w:rFonts w:ascii="Times New Roman" w:hAnsi="Times New Roman" w:cs="Times New Roman"/>
          <w:sz w:val="22"/>
          <w:szCs w:val="22"/>
        </w:rPr>
        <w:t>Margulis</w:t>
      </w:r>
      <w:proofErr w:type="spellEnd"/>
      <w:r w:rsidR="000678DB" w:rsidRPr="00903255">
        <w:rPr>
          <w:rFonts w:ascii="Times New Roman" w:hAnsi="Times New Roman" w:cs="Times New Roman"/>
          <w:sz w:val="22"/>
          <w:szCs w:val="22"/>
        </w:rPr>
        <w:t xml:space="preserve"> argues that IOs serve as agents of social construction, teachers, and norm creators. He explains that, “Norms are the underlying cognitive framework that shape actors’ identities and preferences and construct the principles, rules, and institutions that constitute the international system” </w:t>
      </w:r>
      <w:r w:rsidR="000678DB" w:rsidRPr="00903255">
        <w:rPr>
          <w:rFonts w:ascii="Times New Roman" w:hAnsi="Times New Roman" w:cs="Times New Roman"/>
          <w:noProof/>
          <w:sz w:val="22"/>
          <w:szCs w:val="22"/>
        </w:rPr>
        <w:t>(Margulis, 2013). Therefore, the EU acts as an “</w:t>
      </w:r>
      <w:r w:rsidR="000678DB" w:rsidRPr="00903255">
        <w:rPr>
          <w:rFonts w:ascii="Times New Roman" w:hAnsi="Times New Roman" w:cs="Times New Roman"/>
          <w:sz w:val="22"/>
          <w:szCs w:val="22"/>
        </w:rPr>
        <w:t>agent of social construction” by exploiting the successful reputation of the EU with regards to exporting stability and norms such as democracy, rule of law, human rights, and good governance to countries interested in joining the Union or at least establishing a deep alliance with it. By entering into agreements with third countries and instituting its</w:t>
      </w:r>
      <w:r w:rsidR="000678DB" w:rsidRPr="00903255">
        <w:rPr>
          <w:rFonts w:ascii="Times New Roman" w:hAnsi="Times New Roman" w:cs="Times New Roman"/>
          <w:b/>
          <w:sz w:val="22"/>
          <w:szCs w:val="22"/>
        </w:rPr>
        <w:t xml:space="preserve"> </w:t>
      </w:r>
      <w:r w:rsidR="000678DB" w:rsidRPr="00903255">
        <w:rPr>
          <w:rFonts w:ascii="Times New Roman" w:hAnsi="Times New Roman" w:cs="Times New Roman"/>
          <w:sz w:val="22"/>
          <w:szCs w:val="22"/>
        </w:rPr>
        <w:t xml:space="preserve">policies like the </w:t>
      </w:r>
      <w:r w:rsidR="005222E1">
        <w:rPr>
          <w:rFonts w:ascii="Times New Roman" w:hAnsi="Times New Roman" w:cs="Times New Roman"/>
          <w:sz w:val="22"/>
          <w:szCs w:val="22"/>
        </w:rPr>
        <w:t>ENP,</w:t>
      </w:r>
      <w:r w:rsidR="000678DB" w:rsidRPr="00903255">
        <w:rPr>
          <w:rFonts w:ascii="Times New Roman" w:hAnsi="Times New Roman" w:cs="Times New Roman"/>
          <w:sz w:val="22"/>
          <w:szCs w:val="22"/>
        </w:rPr>
        <w:t xml:space="preserve"> the EU is using its norms and reputation to shape its region.</w:t>
      </w:r>
      <w:r w:rsidR="006638CD">
        <w:rPr>
          <w:rFonts w:ascii="Times New Roman" w:hAnsi="Times New Roman" w:cs="Times New Roman"/>
          <w:sz w:val="22"/>
          <w:szCs w:val="22"/>
        </w:rPr>
        <w:t xml:space="preserve"> </w:t>
      </w:r>
    </w:p>
    <w:p w14:paraId="558B2FF0" w14:textId="77777777" w:rsidR="006638CD" w:rsidRDefault="000678DB" w:rsidP="006638CD">
      <w:pPr>
        <w:spacing w:line="480" w:lineRule="auto"/>
        <w:ind w:firstLine="720"/>
        <w:rPr>
          <w:rFonts w:ascii="Times New Roman" w:eastAsia="Times New Roman" w:hAnsi="Times New Roman" w:cs="Times New Roman"/>
          <w:sz w:val="22"/>
          <w:szCs w:val="22"/>
        </w:rPr>
      </w:pPr>
      <w:r w:rsidRPr="00903255">
        <w:rPr>
          <w:rFonts w:ascii="Times New Roman" w:hAnsi="Times New Roman" w:cs="Times New Roman"/>
          <w:sz w:val="22"/>
          <w:szCs w:val="22"/>
        </w:rPr>
        <w:t xml:space="preserve">Furthermore, if we were to examine the EU as a regional actor, it uses the common history and </w:t>
      </w:r>
      <w:r w:rsidRPr="00980D73">
        <w:rPr>
          <w:rFonts w:ascii="Times New Roman" w:hAnsi="Times New Roman" w:cs="Times New Roman"/>
          <w:sz w:val="22"/>
          <w:szCs w:val="22"/>
        </w:rPr>
        <w:t xml:space="preserve">shared sense of identity of the region to determine interactions with nearby states. </w:t>
      </w:r>
      <w:r w:rsidR="006638CD">
        <w:rPr>
          <w:rFonts w:ascii="Times New Roman" w:hAnsi="Times New Roman" w:cs="Times New Roman"/>
          <w:sz w:val="22"/>
          <w:szCs w:val="22"/>
        </w:rPr>
        <w:t xml:space="preserve">Which explains the rising nationalistic views and anti-immigrant rhetoric. </w:t>
      </w:r>
      <w:r w:rsidRPr="00980D73">
        <w:rPr>
          <w:rFonts w:ascii="Times New Roman" w:hAnsi="Times New Roman" w:cs="Times New Roman"/>
          <w:sz w:val="22"/>
          <w:szCs w:val="22"/>
        </w:rPr>
        <w:t xml:space="preserve">For example, in </w:t>
      </w:r>
      <w:proofErr w:type="spellStart"/>
      <w:r w:rsidRPr="00980D73">
        <w:rPr>
          <w:rFonts w:ascii="Times New Roman" w:hAnsi="Times New Roman" w:cs="Times New Roman"/>
          <w:sz w:val="22"/>
          <w:szCs w:val="22"/>
        </w:rPr>
        <w:t>Hurrell’s</w:t>
      </w:r>
      <w:proofErr w:type="spellEnd"/>
      <w:r w:rsidRPr="00980D73">
        <w:rPr>
          <w:rFonts w:ascii="Times New Roman" w:hAnsi="Times New Roman" w:cs="Times New Roman"/>
          <w:sz w:val="22"/>
          <w:szCs w:val="22"/>
        </w:rPr>
        <w:t xml:space="preserve"> (</w:t>
      </w:r>
      <w:r w:rsidRPr="00980D73">
        <w:rPr>
          <w:rFonts w:ascii="Times New Roman" w:eastAsia="Times New Roman" w:hAnsi="Times New Roman" w:cs="Times New Roman"/>
          <w:sz w:val="22"/>
          <w:szCs w:val="22"/>
        </w:rPr>
        <w:t xml:space="preserve">1995, 65) </w:t>
      </w:r>
      <w:r w:rsidRPr="00980D73">
        <w:rPr>
          <w:rFonts w:ascii="Times New Roman" w:hAnsi="Times New Roman" w:cs="Times New Roman"/>
          <w:sz w:val="22"/>
          <w:szCs w:val="22"/>
        </w:rPr>
        <w:t>theoretical</w:t>
      </w:r>
      <w:r w:rsidRPr="00903255">
        <w:rPr>
          <w:rFonts w:ascii="Times New Roman" w:hAnsi="Times New Roman" w:cs="Times New Roman"/>
          <w:sz w:val="22"/>
          <w:szCs w:val="22"/>
        </w:rPr>
        <w:t xml:space="preserve"> discussion on regionalism, he explains the “process by which new communities are created and sustained” through the use of a constructivist lens. He argues, “both interests and identities are shaped by particular histories and cultures, by domestic factors, and by ongoing processes of interaction with other states” (</w:t>
      </w:r>
      <w:r w:rsidRPr="00903255">
        <w:rPr>
          <w:rFonts w:ascii="Times New Roman" w:eastAsia="Times New Roman" w:hAnsi="Times New Roman" w:cs="Times New Roman"/>
          <w:sz w:val="22"/>
          <w:szCs w:val="22"/>
        </w:rPr>
        <w:t xml:space="preserve">Fawcett &amp; </w:t>
      </w:r>
      <w:proofErr w:type="spellStart"/>
      <w:r w:rsidRPr="00903255">
        <w:rPr>
          <w:rFonts w:ascii="Times New Roman" w:eastAsia="Times New Roman" w:hAnsi="Times New Roman" w:cs="Times New Roman"/>
          <w:sz w:val="22"/>
          <w:szCs w:val="22"/>
        </w:rPr>
        <w:t>Hurrell</w:t>
      </w:r>
      <w:proofErr w:type="spellEnd"/>
      <w:r w:rsidRPr="00903255">
        <w:rPr>
          <w:rFonts w:ascii="Times New Roman" w:eastAsia="Times New Roman" w:hAnsi="Times New Roman" w:cs="Times New Roman"/>
          <w:sz w:val="22"/>
          <w:szCs w:val="22"/>
        </w:rPr>
        <w:t xml:space="preserve">, 1995, 65). </w:t>
      </w:r>
      <w:r w:rsidR="006638CD">
        <w:rPr>
          <w:rFonts w:ascii="Times New Roman" w:eastAsia="Times New Roman" w:hAnsi="Times New Roman" w:cs="Times New Roman"/>
          <w:sz w:val="22"/>
          <w:szCs w:val="22"/>
        </w:rPr>
        <w:t xml:space="preserve">Though immigration has been an important part of the European narrative both internally and from beyond its borders, it has also been imperative for the economic survival of the Union. </w:t>
      </w:r>
    </w:p>
    <w:p w14:paraId="0E9910FC" w14:textId="172EAF26" w:rsidR="00E737A8" w:rsidRDefault="005222E1" w:rsidP="00E737A8">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Additionally</w:t>
      </w:r>
      <w:r w:rsidR="006638CD">
        <w:rPr>
          <w:rFonts w:ascii="Times New Roman" w:eastAsia="Times New Roman" w:hAnsi="Times New Roman" w:cs="Times New Roman"/>
          <w:sz w:val="22"/>
          <w:szCs w:val="22"/>
        </w:rPr>
        <w:t>,</w:t>
      </w:r>
      <w:r w:rsidR="000678DB" w:rsidRPr="00903255">
        <w:rPr>
          <w:rFonts w:ascii="Times New Roman" w:eastAsia="Times New Roman" w:hAnsi="Times New Roman" w:cs="Times New Roman"/>
          <w:sz w:val="22"/>
          <w:szCs w:val="22"/>
        </w:rPr>
        <w:t xml:space="preserve"> “constructivists emphasize the importance of shared knowledge, learning, ideational forces, and normative and institutional structures” </w:t>
      </w:r>
      <w:r w:rsidR="000678DB" w:rsidRPr="00903255">
        <w:rPr>
          <w:rFonts w:ascii="Times New Roman" w:hAnsi="Times New Roman" w:cs="Times New Roman"/>
          <w:sz w:val="22"/>
          <w:szCs w:val="22"/>
        </w:rPr>
        <w:t>(</w:t>
      </w:r>
      <w:r w:rsidR="000678DB" w:rsidRPr="00903255">
        <w:rPr>
          <w:rFonts w:ascii="Times New Roman" w:eastAsia="Times New Roman" w:hAnsi="Times New Roman" w:cs="Times New Roman"/>
          <w:sz w:val="22"/>
          <w:szCs w:val="22"/>
        </w:rPr>
        <w:t xml:space="preserve">Fawcett &amp; </w:t>
      </w:r>
      <w:proofErr w:type="spellStart"/>
      <w:r w:rsidR="000678DB" w:rsidRPr="00903255">
        <w:rPr>
          <w:rFonts w:ascii="Times New Roman" w:eastAsia="Times New Roman" w:hAnsi="Times New Roman" w:cs="Times New Roman"/>
          <w:sz w:val="22"/>
          <w:szCs w:val="22"/>
        </w:rPr>
        <w:t>Hurrell</w:t>
      </w:r>
      <w:proofErr w:type="spellEnd"/>
      <w:r w:rsidR="000678DB" w:rsidRPr="00903255">
        <w:rPr>
          <w:rFonts w:ascii="Times New Roman" w:eastAsia="Times New Roman" w:hAnsi="Times New Roman" w:cs="Times New Roman"/>
          <w:sz w:val="22"/>
          <w:szCs w:val="22"/>
        </w:rPr>
        <w:t xml:space="preserve">, 1995, 65). </w:t>
      </w:r>
      <w:r>
        <w:rPr>
          <w:rFonts w:ascii="Times New Roman" w:eastAsia="Times New Roman" w:hAnsi="Times New Roman" w:cs="Times New Roman"/>
          <w:sz w:val="22"/>
          <w:szCs w:val="22"/>
        </w:rPr>
        <w:t>Because,</w:t>
      </w:r>
      <w:r w:rsidR="000678DB" w:rsidRPr="00903255">
        <w:rPr>
          <w:rFonts w:ascii="Times New Roman" w:eastAsia="Times New Roman" w:hAnsi="Times New Roman" w:cs="Times New Roman"/>
          <w:sz w:val="22"/>
          <w:szCs w:val="22"/>
        </w:rPr>
        <w:t xml:space="preserve"> in the field of international relations, it is often important to consider the perspectiv</w:t>
      </w:r>
      <w:r>
        <w:rPr>
          <w:rFonts w:ascii="Times New Roman" w:eastAsia="Times New Roman" w:hAnsi="Times New Roman" w:cs="Times New Roman"/>
          <w:sz w:val="22"/>
          <w:szCs w:val="22"/>
        </w:rPr>
        <w:t xml:space="preserve">e of the state and how it chooses to </w:t>
      </w:r>
      <w:r w:rsidR="000678DB" w:rsidRPr="00903255">
        <w:rPr>
          <w:rFonts w:ascii="Times New Roman" w:eastAsia="Times New Roman" w:hAnsi="Times New Roman" w:cs="Times New Roman"/>
          <w:sz w:val="22"/>
          <w:szCs w:val="22"/>
        </w:rPr>
        <w:t>demarcate itself</w:t>
      </w:r>
      <w:r>
        <w:rPr>
          <w:rFonts w:ascii="Times New Roman" w:eastAsia="Times New Roman" w:hAnsi="Times New Roman" w:cs="Times New Roman"/>
          <w:sz w:val="22"/>
          <w:szCs w:val="22"/>
        </w:rPr>
        <w:t>, through its own narrative or opinion, versus</w:t>
      </w:r>
      <w:r w:rsidR="000678DB" w:rsidRPr="00903255">
        <w:rPr>
          <w:rFonts w:ascii="Times New Roman" w:eastAsia="Times New Roman" w:hAnsi="Times New Roman" w:cs="Times New Roman"/>
          <w:sz w:val="22"/>
          <w:szCs w:val="22"/>
        </w:rPr>
        <w:t xml:space="preserve"> always</w:t>
      </w:r>
      <w:r>
        <w:rPr>
          <w:rFonts w:ascii="Times New Roman" w:eastAsia="Times New Roman" w:hAnsi="Times New Roman" w:cs="Times New Roman"/>
          <w:sz w:val="22"/>
          <w:szCs w:val="22"/>
        </w:rPr>
        <w:t xml:space="preserve"> having a definition applied to</w:t>
      </w:r>
      <w:r w:rsidR="000678DB" w:rsidRPr="00903255">
        <w:rPr>
          <w:rFonts w:ascii="Times New Roman" w:eastAsia="Times New Roman" w:hAnsi="Times New Roman" w:cs="Times New Roman"/>
          <w:sz w:val="22"/>
          <w:szCs w:val="22"/>
        </w:rPr>
        <w:t xml:space="preserve"> it from outsider or scholarly perspectives. For instance, states often express themselves by what they consider themselves not to be. Thus by creating a shared historical narrative in the region it excludes those who were not apart of it. As a result, I argue that with these qualities in mind, the EU uses identity politics to develop migration policies.</w:t>
      </w:r>
    </w:p>
    <w:p w14:paraId="3C87F6BF" w14:textId="24D88BE7" w:rsidR="00E737A8" w:rsidRDefault="00E737A8" w:rsidP="00E737A8">
      <w:pPr>
        <w:spacing w:line="48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For example, t</w:t>
      </w:r>
      <w:r w:rsidRPr="00903255">
        <w:rPr>
          <w:rFonts w:ascii="Times New Roman" w:eastAsia="Times New Roman" w:hAnsi="Times New Roman" w:cs="Times New Roman"/>
          <w:sz w:val="22"/>
          <w:szCs w:val="22"/>
        </w:rPr>
        <w:t>he recent actions of Germany shed light on the concept of identity and how this can chang</w:t>
      </w:r>
      <w:r w:rsidR="00D81534">
        <w:rPr>
          <w:rFonts w:ascii="Times New Roman" w:eastAsia="Times New Roman" w:hAnsi="Times New Roman" w:cs="Times New Roman"/>
          <w:sz w:val="22"/>
          <w:szCs w:val="22"/>
        </w:rPr>
        <w:t>e course rapidly. I</w:t>
      </w:r>
      <w:r w:rsidRPr="00903255">
        <w:rPr>
          <w:rFonts w:ascii="Times New Roman" w:eastAsia="Times New Roman" w:hAnsi="Times New Roman" w:cs="Times New Roman"/>
          <w:sz w:val="22"/>
          <w:szCs w:val="22"/>
        </w:rPr>
        <w:t>n 2015 German citiz</w:t>
      </w:r>
      <w:r w:rsidR="0041370F">
        <w:rPr>
          <w:rFonts w:ascii="Times New Roman" w:eastAsia="Times New Roman" w:hAnsi="Times New Roman" w:cs="Times New Roman"/>
          <w:sz w:val="22"/>
          <w:szCs w:val="22"/>
        </w:rPr>
        <w:t>ens showed large-scale and wide</w:t>
      </w:r>
      <w:r w:rsidRPr="00903255">
        <w:rPr>
          <w:rFonts w:ascii="Times New Roman" w:eastAsia="Times New Roman" w:hAnsi="Times New Roman" w:cs="Times New Roman"/>
          <w:sz w:val="22"/>
          <w:szCs w:val="22"/>
        </w:rPr>
        <w:t xml:space="preserve">spread support for welcoming Syrian refugees. But once thousands of Syrians began </w:t>
      </w:r>
      <w:r>
        <w:rPr>
          <w:rFonts w:ascii="Times New Roman" w:eastAsia="Times New Roman" w:hAnsi="Times New Roman" w:cs="Times New Roman"/>
          <w:sz w:val="22"/>
          <w:szCs w:val="22"/>
        </w:rPr>
        <w:t xml:space="preserve">to cross into the country, the </w:t>
      </w:r>
      <w:r w:rsidRPr="00903255">
        <w:rPr>
          <w:rFonts w:ascii="Times New Roman" w:eastAsia="Times New Roman" w:hAnsi="Times New Roman" w:cs="Times New Roman"/>
          <w:sz w:val="22"/>
          <w:szCs w:val="22"/>
        </w:rPr>
        <w:t xml:space="preserve">populous suddenly changed their mindset. </w:t>
      </w:r>
      <w:proofErr w:type="spellStart"/>
      <w:r w:rsidRPr="00903255">
        <w:rPr>
          <w:rFonts w:ascii="Times New Roman" w:eastAsia="Times New Roman" w:hAnsi="Times New Roman" w:cs="Times New Roman"/>
          <w:sz w:val="22"/>
          <w:szCs w:val="22"/>
        </w:rPr>
        <w:t>Mackert</w:t>
      </w:r>
      <w:proofErr w:type="spellEnd"/>
      <w:r w:rsidRPr="00903255">
        <w:rPr>
          <w:rFonts w:ascii="Times New Roman" w:eastAsia="Times New Roman" w:hAnsi="Times New Roman" w:cs="Times New Roman"/>
          <w:sz w:val="22"/>
          <w:szCs w:val="22"/>
        </w:rPr>
        <w:t xml:space="preserve"> &amp; Turner</w:t>
      </w:r>
      <w:r w:rsidRPr="00903255">
        <w:rPr>
          <w:rFonts w:ascii="Times New Roman" w:hAnsi="Times New Roman" w:cs="Times New Roman"/>
          <w:sz w:val="22"/>
          <w:szCs w:val="22"/>
        </w:rPr>
        <w:t xml:space="preserve"> </w:t>
      </w:r>
      <w:r w:rsidRPr="00903255">
        <w:rPr>
          <w:rFonts w:ascii="Times New Roman" w:eastAsia="Times New Roman" w:hAnsi="Times New Roman" w:cs="Times New Roman"/>
          <w:sz w:val="22"/>
          <w:szCs w:val="22"/>
        </w:rPr>
        <w:t xml:space="preserve">(2017, 153) </w:t>
      </w:r>
      <w:r w:rsidRPr="00903255">
        <w:rPr>
          <w:rFonts w:ascii="Times New Roman" w:hAnsi="Times New Roman" w:cs="Times New Roman"/>
          <w:sz w:val="22"/>
          <w:szCs w:val="22"/>
        </w:rPr>
        <w:t xml:space="preserve">suggest that collective identity can change into an irrationality that “turns out to be a central factor in organizing a long-term perspective that reaches beyond the rational motivation of individuals.” </w:t>
      </w:r>
      <w:proofErr w:type="spellStart"/>
      <w:r w:rsidRPr="00903255">
        <w:rPr>
          <w:rFonts w:ascii="Times New Roman" w:eastAsia="Times New Roman" w:hAnsi="Times New Roman" w:cs="Times New Roman"/>
          <w:sz w:val="22"/>
          <w:szCs w:val="22"/>
        </w:rPr>
        <w:t>Börzel</w:t>
      </w:r>
      <w:proofErr w:type="spellEnd"/>
      <w:r w:rsidRPr="00903255">
        <w:rPr>
          <w:rFonts w:ascii="Times New Roman" w:eastAsia="Times New Roman" w:hAnsi="Times New Roman" w:cs="Times New Roman"/>
          <w:sz w:val="22"/>
          <w:szCs w:val="22"/>
        </w:rPr>
        <w:t xml:space="preserve"> and </w:t>
      </w:r>
      <w:proofErr w:type="spellStart"/>
      <w:r w:rsidRPr="00903255">
        <w:rPr>
          <w:rFonts w:ascii="Times New Roman" w:eastAsia="Times New Roman" w:hAnsi="Times New Roman" w:cs="Times New Roman"/>
          <w:sz w:val="22"/>
          <w:szCs w:val="22"/>
        </w:rPr>
        <w:t>Risse</w:t>
      </w:r>
      <w:proofErr w:type="spellEnd"/>
      <w:r w:rsidRPr="00903255">
        <w:rPr>
          <w:rFonts w:ascii="Times New Roman" w:hAnsi="Times New Roman" w:cs="Times New Roman"/>
          <w:sz w:val="22"/>
          <w:szCs w:val="22"/>
        </w:rPr>
        <w:t xml:space="preserve"> (</w:t>
      </w:r>
      <w:r w:rsidRPr="00903255">
        <w:rPr>
          <w:rFonts w:ascii="Times New Roman" w:eastAsia="Times New Roman" w:hAnsi="Times New Roman" w:cs="Times New Roman"/>
          <w:sz w:val="22"/>
          <w:szCs w:val="22"/>
        </w:rPr>
        <w:t xml:space="preserve">2018, 83) </w:t>
      </w:r>
      <w:r w:rsidRPr="00903255">
        <w:rPr>
          <w:rFonts w:ascii="Times New Roman" w:hAnsi="Times New Roman" w:cs="Times New Roman"/>
          <w:sz w:val="22"/>
          <w:szCs w:val="22"/>
        </w:rPr>
        <w:t>agree, “</w:t>
      </w:r>
      <w:r w:rsidRPr="00903255">
        <w:rPr>
          <w:rFonts w:ascii="Times New Roman" w:eastAsia="Times New Roman" w:hAnsi="Times New Roman" w:cs="Times New Roman"/>
          <w:sz w:val="22"/>
          <w:szCs w:val="22"/>
        </w:rPr>
        <w:t>The mass influx of migrants and refugees changed identity politics, since Eurosceptic populist parties framed the Schengen crisis in terms of borders, advocating for an exclusionary ‘fortress Europe.’” In this case, migration becomes less of a common humanitarian responsibility and more a part of the political agenda of the E</w:t>
      </w:r>
      <w:r>
        <w:rPr>
          <w:rFonts w:ascii="Times New Roman" w:eastAsia="Times New Roman" w:hAnsi="Times New Roman" w:cs="Times New Roman"/>
          <w:sz w:val="22"/>
          <w:szCs w:val="22"/>
        </w:rPr>
        <w:t>U.</w:t>
      </w:r>
    </w:p>
    <w:p w14:paraId="6CAC5D27" w14:textId="7FDEFEEA" w:rsidR="007970E9" w:rsidRDefault="00E737A8" w:rsidP="007970E9">
      <w:pPr>
        <w:spacing w:line="480" w:lineRule="auto"/>
        <w:ind w:firstLine="720"/>
        <w:rPr>
          <w:rFonts w:ascii="Times New Roman" w:eastAsia="Times New Roman" w:hAnsi="Times New Roman" w:cs="Times New Roman"/>
          <w:sz w:val="22"/>
          <w:szCs w:val="22"/>
        </w:rPr>
      </w:pPr>
      <w:r w:rsidRPr="00903255">
        <w:rPr>
          <w:rFonts w:ascii="Times New Roman" w:eastAsia="Times New Roman" w:hAnsi="Times New Roman" w:cs="Times New Roman"/>
          <w:sz w:val="22"/>
          <w:szCs w:val="22"/>
        </w:rPr>
        <w:t>T</w:t>
      </w:r>
      <w:r w:rsidRPr="00903255">
        <w:rPr>
          <w:rFonts w:ascii="Times New Roman" w:hAnsi="Times New Roman" w:cs="Times New Roman"/>
          <w:sz w:val="22"/>
          <w:szCs w:val="22"/>
        </w:rPr>
        <w:t xml:space="preserve">he concept of citizenship is important for establishing strong identities. It also grants rights to those who hold the classification. Europeans are permitted such privileges that are not readily extended to those migrants who are applying for residence within the EU. For instance, </w:t>
      </w:r>
      <w:proofErr w:type="spellStart"/>
      <w:r w:rsidRPr="00903255">
        <w:rPr>
          <w:rFonts w:ascii="Times New Roman" w:eastAsia="Times New Roman" w:hAnsi="Times New Roman" w:cs="Times New Roman"/>
          <w:sz w:val="22"/>
          <w:szCs w:val="22"/>
        </w:rPr>
        <w:t>Dell'Olio</w:t>
      </w:r>
      <w:proofErr w:type="spellEnd"/>
      <w:r w:rsidRPr="00903255">
        <w:rPr>
          <w:rFonts w:ascii="Times New Roman" w:eastAsia="Times New Roman" w:hAnsi="Times New Roman" w:cs="Times New Roman"/>
          <w:sz w:val="22"/>
          <w:szCs w:val="22"/>
        </w:rPr>
        <w:t xml:space="preserve"> (2017, 1) suggests, “The idea of a common citizenship across all of the EU member-states, which could eventually serve as the basis for a European identity, </w:t>
      </w:r>
      <w:proofErr w:type="spellStart"/>
      <w:r w:rsidRPr="00903255">
        <w:rPr>
          <w:rFonts w:ascii="Times New Roman" w:eastAsia="Times New Roman" w:hAnsi="Times New Roman" w:cs="Times New Roman"/>
          <w:sz w:val="22"/>
          <w:szCs w:val="22"/>
        </w:rPr>
        <w:t>legitimises</w:t>
      </w:r>
      <w:proofErr w:type="spellEnd"/>
      <w:r w:rsidRPr="00903255">
        <w:rPr>
          <w:rFonts w:ascii="Times New Roman" w:eastAsia="Times New Roman" w:hAnsi="Times New Roman" w:cs="Times New Roman"/>
          <w:sz w:val="22"/>
          <w:szCs w:val="22"/>
        </w:rPr>
        <w:t xml:space="preserve"> privileged access to rights to which not all individuals legally residing in the EU are entitled.” There is a danger to this because; “The opportunity structure is therefore highly exclusive, because community membership at the supra-national level relies on the condition of nationality. This creates an unequal distribution of social rights between citizens and legally resident non-citizens, and it impedes the independent operation of social rights afforded on bases other than nationality” (</w:t>
      </w:r>
      <w:r w:rsidR="0041370F" w:rsidRPr="0041370F">
        <w:rPr>
          <w:rFonts w:ascii="Times New Roman" w:eastAsia="Times New Roman" w:hAnsi="Times New Roman" w:cs="Times New Roman"/>
          <w:i/>
          <w:sz w:val="22"/>
          <w:szCs w:val="22"/>
        </w:rPr>
        <w:t>Ibid</w:t>
      </w:r>
      <w:proofErr w:type="gramStart"/>
      <w:r w:rsidR="0041370F" w:rsidRPr="0041370F">
        <w:rPr>
          <w:rFonts w:ascii="Times New Roman" w:eastAsia="Times New Roman" w:hAnsi="Times New Roman" w:cs="Times New Roman"/>
          <w:i/>
          <w:sz w:val="22"/>
          <w:szCs w:val="22"/>
        </w:rPr>
        <w:t>.</w:t>
      </w:r>
      <w:r w:rsidRPr="0041370F">
        <w:rPr>
          <w:rFonts w:ascii="Times New Roman" w:eastAsia="Times New Roman" w:hAnsi="Times New Roman" w:cs="Times New Roman"/>
          <w:i/>
          <w:sz w:val="22"/>
          <w:szCs w:val="22"/>
        </w:rPr>
        <w:t>,</w:t>
      </w:r>
      <w:proofErr w:type="gramEnd"/>
      <w:r w:rsidRPr="00903255">
        <w:rPr>
          <w:rFonts w:ascii="Times New Roman" w:eastAsia="Times New Roman" w:hAnsi="Times New Roman" w:cs="Times New Roman"/>
          <w:sz w:val="22"/>
          <w:szCs w:val="22"/>
        </w:rPr>
        <w:t xml:space="preserve"> 2). Therefore, non-citizen residents remain outside of the sphere of inclusion. Though thousands of migrants are coming to Europe from countries </w:t>
      </w:r>
      <w:proofErr w:type="gramStart"/>
      <w:r w:rsidRPr="00903255">
        <w:rPr>
          <w:rFonts w:ascii="Times New Roman" w:eastAsia="Times New Roman" w:hAnsi="Times New Roman" w:cs="Times New Roman"/>
          <w:sz w:val="22"/>
          <w:szCs w:val="22"/>
        </w:rPr>
        <w:t>who</w:t>
      </w:r>
      <w:proofErr w:type="gramEnd"/>
      <w:r w:rsidRPr="00903255">
        <w:rPr>
          <w:rFonts w:ascii="Times New Roman" w:eastAsia="Times New Roman" w:hAnsi="Times New Roman" w:cs="Times New Roman"/>
          <w:sz w:val="22"/>
          <w:szCs w:val="22"/>
        </w:rPr>
        <w:t xml:space="preserve"> have policy agreements with the EU, they are being denied opportunities because they lack ex</w:t>
      </w:r>
      <w:r w:rsidR="007970E9">
        <w:rPr>
          <w:rFonts w:ascii="Times New Roman" w:eastAsia="Times New Roman" w:hAnsi="Times New Roman" w:cs="Times New Roman"/>
          <w:sz w:val="22"/>
          <w:szCs w:val="22"/>
        </w:rPr>
        <w:t>clusive benefits of citizenship.</w:t>
      </w:r>
    </w:p>
    <w:p w14:paraId="52B99CD2" w14:textId="77777777" w:rsidR="000F72F6" w:rsidRPr="007970E9" w:rsidRDefault="000F72F6" w:rsidP="007970E9">
      <w:pPr>
        <w:spacing w:line="480" w:lineRule="auto"/>
        <w:ind w:firstLine="720"/>
        <w:rPr>
          <w:rFonts w:ascii="Times New Roman" w:eastAsia="Times New Roman" w:hAnsi="Times New Roman" w:cs="Times New Roman"/>
          <w:sz w:val="22"/>
          <w:szCs w:val="22"/>
        </w:rPr>
      </w:pPr>
    </w:p>
    <w:p w14:paraId="2B7EA44B" w14:textId="279D9DC7" w:rsidR="007970E9" w:rsidRPr="007970E9" w:rsidRDefault="007970E9" w:rsidP="007970E9">
      <w:pPr>
        <w:spacing w:line="480" w:lineRule="auto"/>
        <w:rPr>
          <w:rFonts w:ascii="Times New Roman" w:hAnsi="Times New Roman" w:cs="Times New Roman"/>
          <w:b/>
          <w:sz w:val="22"/>
          <w:szCs w:val="22"/>
        </w:rPr>
      </w:pPr>
      <w:r>
        <w:rPr>
          <w:rFonts w:ascii="Times New Roman" w:hAnsi="Times New Roman" w:cs="Times New Roman"/>
          <w:b/>
          <w:sz w:val="22"/>
          <w:szCs w:val="22"/>
        </w:rPr>
        <w:t>Recommendations</w:t>
      </w:r>
    </w:p>
    <w:p w14:paraId="22A0E309" w14:textId="3C1C3E52" w:rsidR="007970E9" w:rsidRDefault="00E737A8" w:rsidP="007970E9">
      <w:pPr>
        <w:spacing w:line="480" w:lineRule="auto"/>
        <w:ind w:firstLine="360"/>
        <w:rPr>
          <w:rFonts w:ascii="Times New Roman" w:hAnsi="Times New Roman" w:cs="Times New Roman"/>
          <w:sz w:val="22"/>
          <w:szCs w:val="22"/>
        </w:rPr>
      </w:pPr>
      <w:r>
        <w:rPr>
          <w:rFonts w:ascii="Times New Roman" w:hAnsi="Times New Roman" w:cs="Times New Roman"/>
          <w:sz w:val="22"/>
          <w:szCs w:val="22"/>
        </w:rPr>
        <w:t xml:space="preserve">With the </w:t>
      </w:r>
      <w:r w:rsidR="007970E9">
        <w:rPr>
          <w:rFonts w:ascii="Times New Roman" w:hAnsi="Times New Roman" w:cs="Times New Roman"/>
          <w:sz w:val="22"/>
          <w:szCs w:val="22"/>
        </w:rPr>
        <w:t>above-mentioned</w:t>
      </w:r>
      <w:r>
        <w:rPr>
          <w:rFonts w:ascii="Times New Roman" w:hAnsi="Times New Roman" w:cs="Times New Roman"/>
          <w:sz w:val="22"/>
          <w:szCs w:val="22"/>
        </w:rPr>
        <w:t xml:space="preserve"> thoughts in mind, and b</w:t>
      </w:r>
      <w:r w:rsidR="000678DB" w:rsidRPr="00903255">
        <w:rPr>
          <w:rFonts w:ascii="Times New Roman" w:hAnsi="Times New Roman" w:cs="Times New Roman"/>
          <w:sz w:val="22"/>
          <w:szCs w:val="22"/>
        </w:rPr>
        <w:t xml:space="preserve">ased on available evidence and findings, I have the following recommendations to take steps in </w:t>
      </w:r>
      <w:r w:rsidR="009B16CF">
        <w:rPr>
          <w:rFonts w:ascii="Times New Roman" w:hAnsi="Times New Roman" w:cs="Times New Roman"/>
          <w:sz w:val="22"/>
          <w:szCs w:val="22"/>
        </w:rPr>
        <w:t>improving the effectiveness of</w:t>
      </w:r>
      <w:r>
        <w:rPr>
          <w:rFonts w:ascii="Times New Roman" w:hAnsi="Times New Roman" w:cs="Times New Roman"/>
          <w:sz w:val="22"/>
          <w:szCs w:val="22"/>
        </w:rPr>
        <w:t xml:space="preserve"> EU migration policy implementation.</w:t>
      </w:r>
      <w:r w:rsidR="007970E9" w:rsidRPr="00903255">
        <w:rPr>
          <w:rFonts w:ascii="Times New Roman" w:hAnsi="Times New Roman" w:cs="Times New Roman"/>
          <w:sz w:val="22"/>
          <w:szCs w:val="22"/>
        </w:rPr>
        <w:t xml:space="preserve"> </w:t>
      </w:r>
    </w:p>
    <w:p w14:paraId="28BC4E2C" w14:textId="781CFEE5" w:rsidR="007908DE" w:rsidRDefault="007908DE" w:rsidP="007970E9">
      <w:pPr>
        <w:pStyle w:val="ListParagraph"/>
        <w:numPr>
          <w:ilvl w:val="0"/>
          <w:numId w:val="26"/>
        </w:numPr>
        <w:spacing w:line="480" w:lineRule="auto"/>
        <w:rPr>
          <w:rFonts w:ascii="Times New Roman" w:hAnsi="Times New Roman" w:cs="Times New Roman"/>
          <w:sz w:val="22"/>
          <w:szCs w:val="22"/>
        </w:rPr>
      </w:pPr>
      <w:r>
        <w:rPr>
          <w:rFonts w:ascii="Times New Roman" w:hAnsi="Times New Roman" w:cs="Times New Roman"/>
          <w:sz w:val="22"/>
          <w:szCs w:val="22"/>
        </w:rPr>
        <w:t xml:space="preserve">To begin with, clear definitions are necessary. As Chow suggests, an update and redefining of the 1951 UN Convention and the Protocol are required. </w:t>
      </w:r>
    </w:p>
    <w:p w14:paraId="7DB7970E" w14:textId="39DF2B4C" w:rsidR="007970E9" w:rsidRPr="007970E9" w:rsidRDefault="007908DE" w:rsidP="007970E9">
      <w:pPr>
        <w:pStyle w:val="ListParagraph"/>
        <w:numPr>
          <w:ilvl w:val="0"/>
          <w:numId w:val="26"/>
        </w:numPr>
        <w:spacing w:line="480" w:lineRule="auto"/>
        <w:rPr>
          <w:rFonts w:ascii="Times New Roman" w:hAnsi="Times New Roman" w:cs="Times New Roman"/>
          <w:sz w:val="22"/>
          <w:szCs w:val="22"/>
        </w:rPr>
      </w:pPr>
      <w:r>
        <w:rPr>
          <w:rFonts w:ascii="Times New Roman" w:hAnsi="Times New Roman" w:cs="Times New Roman"/>
          <w:sz w:val="22"/>
          <w:szCs w:val="22"/>
        </w:rPr>
        <w:t>Once accurate and contemporary updates are made to the foundation asylum policies</w:t>
      </w:r>
      <w:r w:rsidR="00963C65">
        <w:rPr>
          <w:rFonts w:ascii="Times New Roman" w:hAnsi="Times New Roman" w:cs="Times New Roman"/>
          <w:sz w:val="22"/>
          <w:szCs w:val="22"/>
        </w:rPr>
        <w:t xml:space="preserve"> to effectively address the current situations</w:t>
      </w:r>
      <w:r>
        <w:rPr>
          <w:rFonts w:ascii="Times New Roman" w:hAnsi="Times New Roman" w:cs="Times New Roman"/>
          <w:sz w:val="22"/>
          <w:szCs w:val="22"/>
        </w:rPr>
        <w:t xml:space="preserve">, then it would be beneficial for EU member states to establish, implement, and uphold an actual </w:t>
      </w:r>
      <w:r w:rsidRPr="007970E9">
        <w:rPr>
          <w:rFonts w:ascii="Times New Roman" w:hAnsi="Times New Roman" w:cs="Times New Roman"/>
          <w:sz w:val="22"/>
          <w:szCs w:val="22"/>
        </w:rPr>
        <w:t>Common European Asylum System</w:t>
      </w:r>
      <w:r>
        <w:rPr>
          <w:rFonts w:ascii="Times New Roman" w:hAnsi="Times New Roman" w:cs="Times New Roman"/>
          <w:sz w:val="22"/>
          <w:szCs w:val="22"/>
        </w:rPr>
        <w:t>. This would allow the states</w:t>
      </w:r>
      <w:r w:rsidR="000678DB" w:rsidRPr="007970E9">
        <w:rPr>
          <w:rFonts w:ascii="Times New Roman" w:hAnsi="Times New Roman" w:cs="Times New Roman"/>
          <w:sz w:val="22"/>
          <w:szCs w:val="22"/>
        </w:rPr>
        <w:t xml:space="preserve"> to more evenly ‘burden share’ application processing for the asylum seekers so that certain states are not crushing under the weight of the Dublin Convention.</w:t>
      </w:r>
      <w:r w:rsidR="000678DB" w:rsidRPr="00903255">
        <w:rPr>
          <w:rStyle w:val="FootnoteReference"/>
          <w:rFonts w:ascii="Times New Roman" w:hAnsi="Times New Roman" w:cs="Times New Roman"/>
          <w:sz w:val="22"/>
          <w:szCs w:val="22"/>
        </w:rPr>
        <w:footnoteReference w:id="7"/>
      </w:r>
      <w:r w:rsidR="000678DB" w:rsidRPr="007970E9">
        <w:rPr>
          <w:rFonts w:ascii="Times New Roman" w:hAnsi="Times New Roman" w:cs="Times New Roman"/>
          <w:sz w:val="22"/>
          <w:szCs w:val="22"/>
        </w:rPr>
        <w:t xml:space="preserve"> </w:t>
      </w:r>
      <w:proofErr w:type="spellStart"/>
      <w:r w:rsidR="00980D73" w:rsidRPr="007970E9">
        <w:rPr>
          <w:rFonts w:ascii="Times New Roman" w:eastAsia="Times New Roman" w:hAnsi="Times New Roman" w:cs="Times New Roman"/>
          <w:sz w:val="22"/>
          <w:szCs w:val="22"/>
        </w:rPr>
        <w:t>Kratochvíl</w:t>
      </w:r>
      <w:proofErr w:type="spellEnd"/>
      <w:r w:rsidR="00980D73" w:rsidRPr="007970E9">
        <w:rPr>
          <w:rFonts w:ascii="Times New Roman" w:eastAsia="Times New Roman" w:hAnsi="Times New Roman" w:cs="Times New Roman"/>
          <w:sz w:val="22"/>
          <w:szCs w:val="22"/>
        </w:rPr>
        <w:t xml:space="preserve">, et al., </w:t>
      </w:r>
      <w:r w:rsidR="000678DB" w:rsidRPr="007970E9">
        <w:rPr>
          <w:rFonts w:ascii="Times New Roman" w:eastAsia="Times New Roman" w:hAnsi="Times New Roman" w:cs="Times New Roman"/>
          <w:sz w:val="22"/>
          <w:szCs w:val="22"/>
        </w:rPr>
        <w:t xml:space="preserve">suggest, a more pro-active approach by the European Asylum Support Office into a full-fledged Common European Asylum Service. They argue, “the financial needs of the new institution should preferably not be paid directly by member states’ contributions, but from the EU budget, thus securing its greater independence and space for autonomous action” (2015, 5). </w:t>
      </w:r>
    </w:p>
    <w:p w14:paraId="76F0E82D" w14:textId="6A64B2A5" w:rsidR="00F74432" w:rsidRPr="00F74432" w:rsidRDefault="008C52DA" w:rsidP="007970E9">
      <w:pPr>
        <w:pStyle w:val="ListParagraph"/>
        <w:numPr>
          <w:ilvl w:val="0"/>
          <w:numId w:val="26"/>
        </w:numPr>
        <w:spacing w:line="480" w:lineRule="auto"/>
        <w:rPr>
          <w:rFonts w:ascii="Times New Roman" w:hAnsi="Times New Roman" w:cs="Times New Roman"/>
          <w:sz w:val="22"/>
          <w:szCs w:val="22"/>
        </w:rPr>
      </w:pPr>
      <w:r>
        <w:rPr>
          <w:rFonts w:ascii="Times New Roman" w:eastAsia="Times New Roman" w:hAnsi="Times New Roman" w:cs="Times New Roman"/>
          <w:sz w:val="22"/>
          <w:szCs w:val="22"/>
        </w:rPr>
        <w:t>Then, w</w:t>
      </w:r>
      <w:r w:rsidR="007908DE">
        <w:rPr>
          <w:rFonts w:ascii="Times New Roman" w:eastAsia="Times New Roman" w:hAnsi="Times New Roman" w:cs="Times New Roman"/>
          <w:sz w:val="22"/>
          <w:szCs w:val="22"/>
        </w:rPr>
        <w:t>ith a more fluid and enforced asylum system</w:t>
      </w:r>
      <w:r>
        <w:rPr>
          <w:rFonts w:ascii="Times New Roman" w:eastAsia="Times New Roman" w:hAnsi="Times New Roman" w:cs="Times New Roman"/>
          <w:sz w:val="22"/>
          <w:szCs w:val="22"/>
        </w:rPr>
        <w:t xml:space="preserve"> that is</w:t>
      </w:r>
      <w:r w:rsidR="007908DE">
        <w:rPr>
          <w:rFonts w:ascii="Times New Roman" w:eastAsia="Times New Roman" w:hAnsi="Times New Roman" w:cs="Times New Roman"/>
          <w:sz w:val="22"/>
          <w:szCs w:val="22"/>
        </w:rPr>
        <w:t xml:space="preserve"> equally supported throughout the entire Union, </w:t>
      </w:r>
      <w:r w:rsidR="002344D7">
        <w:rPr>
          <w:rFonts w:ascii="Times New Roman" w:eastAsia="Times New Roman" w:hAnsi="Times New Roman" w:cs="Times New Roman"/>
          <w:sz w:val="22"/>
          <w:szCs w:val="22"/>
        </w:rPr>
        <w:t>a change in norms and values is necessary</w:t>
      </w:r>
      <w:r w:rsidR="007908DE">
        <w:rPr>
          <w:rFonts w:ascii="Times New Roman" w:eastAsia="Times New Roman" w:hAnsi="Times New Roman" w:cs="Times New Roman"/>
          <w:sz w:val="22"/>
          <w:szCs w:val="22"/>
        </w:rPr>
        <w:t xml:space="preserve">. With an effective asylum system in place, it will allow for </w:t>
      </w:r>
      <w:r w:rsidR="002344D7">
        <w:rPr>
          <w:rFonts w:ascii="Times New Roman" w:eastAsia="Times New Roman" w:hAnsi="Times New Roman" w:cs="Times New Roman"/>
          <w:sz w:val="22"/>
          <w:szCs w:val="22"/>
        </w:rPr>
        <w:t>the European</w:t>
      </w:r>
      <w:r w:rsidR="007908DE">
        <w:rPr>
          <w:rFonts w:ascii="Times New Roman" w:eastAsia="Times New Roman" w:hAnsi="Times New Roman" w:cs="Times New Roman"/>
          <w:sz w:val="22"/>
          <w:szCs w:val="22"/>
        </w:rPr>
        <w:t xml:space="preserve"> </w:t>
      </w:r>
      <w:r w:rsidR="004E299E">
        <w:rPr>
          <w:rFonts w:ascii="Times New Roman" w:eastAsia="Times New Roman" w:hAnsi="Times New Roman" w:cs="Times New Roman"/>
          <w:sz w:val="22"/>
          <w:szCs w:val="22"/>
        </w:rPr>
        <w:t>populous</w:t>
      </w:r>
      <w:r w:rsidR="007908DE">
        <w:rPr>
          <w:rFonts w:ascii="Times New Roman" w:eastAsia="Times New Roman" w:hAnsi="Times New Roman" w:cs="Times New Roman"/>
          <w:sz w:val="22"/>
          <w:szCs w:val="22"/>
        </w:rPr>
        <w:t xml:space="preserve"> to make educated, </w:t>
      </w:r>
      <w:r w:rsidR="002344D7">
        <w:rPr>
          <w:rFonts w:ascii="Times New Roman" w:eastAsia="Times New Roman" w:hAnsi="Times New Roman" w:cs="Times New Roman"/>
          <w:sz w:val="22"/>
          <w:szCs w:val="22"/>
        </w:rPr>
        <w:t>accurate</w:t>
      </w:r>
      <w:r w:rsidR="007908DE">
        <w:rPr>
          <w:rFonts w:ascii="Times New Roman" w:eastAsia="Times New Roman" w:hAnsi="Times New Roman" w:cs="Times New Roman"/>
          <w:sz w:val="22"/>
          <w:szCs w:val="22"/>
        </w:rPr>
        <w:t>, and informed</w:t>
      </w:r>
      <w:r w:rsidR="002344D7">
        <w:rPr>
          <w:rFonts w:ascii="Times New Roman" w:eastAsia="Times New Roman" w:hAnsi="Times New Roman" w:cs="Times New Roman"/>
          <w:sz w:val="22"/>
          <w:szCs w:val="22"/>
        </w:rPr>
        <w:t xml:space="preserve"> decisions when it comes to voting and </w:t>
      </w:r>
      <w:r w:rsidR="00F74432">
        <w:rPr>
          <w:rFonts w:ascii="Times New Roman" w:eastAsia="Times New Roman" w:hAnsi="Times New Roman" w:cs="Times New Roman"/>
          <w:sz w:val="22"/>
          <w:szCs w:val="22"/>
        </w:rPr>
        <w:t xml:space="preserve">selecting representatives. </w:t>
      </w:r>
    </w:p>
    <w:p w14:paraId="609293AB" w14:textId="26B90585" w:rsidR="00F74432" w:rsidRDefault="00F74432" w:rsidP="00F74432">
      <w:pPr>
        <w:pStyle w:val="ListParagraph"/>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 example, Constant and Zimmermann (2017) highlight,</w:t>
      </w:r>
    </w:p>
    <w:p w14:paraId="253B63E5" w14:textId="3C5E90E7" w:rsidR="00F74432" w:rsidRDefault="007970E9" w:rsidP="005B7BEA">
      <w:pPr>
        <w:pStyle w:val="ListParagraph"/>
        <w:spacing w:line="480" w:lineRule="auto"/>
        <w:ind w:left="1440"/>
        <w:rPr>
          <w:rFonts w:ascii="Times New Roman" w:eastAsia="Times New Roman" w:hAnsi="Times New Roman" w:cs="Times New Roman"/>
          <w:sz w:val="22"/>
          <w:szCs w:val="22"/>
        </w:rPr>
      </w:pPr>
      <w:r w:rsidRPr="007970E9">
        <w:rPr>
          <w:rFonts w:ascii="Times New Roman" w:eastAsia="Times New Roman" w:hAnsi="Times New Roman" w:cs="Times New Roman"/>
          <w:sz w:val="22"/>
          <w:szCs w:val="22"/>
        </w:rPr>
        <w:t>Current public debates in Europe suggest that the long-term political consensus that migration is beneficial is broken or at least it is in substantial challenge. Still shared largely by the elites, it gets declining support in elections. This correlates with a rising disinterest in evidence-based policy making and in looking at hard facts. However, the free movement of citizens has been an essential part of the European dream of a better and more equal society of diverse people. Restricting labor mobility would come in the long-run at l</w:t>
      </w:r>
      <w:r w:rsidR="00F74432">
        <w:rPr>
          <w:rFonts w:ascii="Times New Roman" w:eastAsia="Times New Roman" w:hAnsi="Times New Roman" w:cs="Times New Roman"/>
          <w:sz w:val="22"/>
          <w:szCs w:val="22"/>
        </w:rPr>
        <w:t xml:space="preserve">arge economic and social costs. </w:t>
      </w:r>
      <w:r w:rsidRPr="007970E9">
        <w:rPr>
          <w:rFonts w:ascii="Times New Roman" w:eastAsia="Times New Roman" w:hAnsi="Times New Roman" w:cs="Times New Roman"/>
          <w:sz w:val="22"/>
          <w:szCs w:val="22"/>
        </w:rPr>
        <w:t>(</w:t>
      </w:r>
      <w:r w:rsidR="00F74432">
        <w:rPr>
          <w:rFonts w:ascii="Times New Roman" w:eastAsia="Times New Roman" w:hAnsi="Times New Roman" w:cs="Times New Roman"/>
          <w:sz w:val="22"/>
          <w:szCs w:val="22"/>
        </w:rPr>
        <w:t>p. 13)</w:t>
      </w:r>
    </w:p>
    <w:p w14:paraId="62D2B1C0" w14:textId="77777777" w:rsidR="003E3249" w:rsidRPr="003E3249" w:rsidRDefault="00253D27" w:rsidP="009D288F">
      <w:pPr>
        <w:pStyle w:val="ListParagraph"/>
        <w:numPr>
          <w:ilvl w:val="0"/>
          <w:numId w:val="34"/>
        </w:numPr>
        <w:spacing w:line="480" w:lineRule="auto"/>
        <w:rPr>
          <w:rFonts w:ascii="Times New Roman" w:eastAsia="Times New Roman" w:hAnsi="Times New Roman" w:cs="Times New Roman"/>
          <w:sz w:val="22"/>
          <w:szCs w:val="22"/>
        </w:rPr>
      </w:pPr>
      <w:r w:rsidRPr="009D288F">
        <w:rPr>
          <w:rFonts w:ascii="Times New Roman" w:eastAsia="Times New Roman" w:hAnsi="Times New Roman" w:cs="Times New Roman"/>
          <w:sz w:val="22"/>
          <w:szCs w:val="22"/>
        </w:rPr>
        <w:t xml:space="preserve">However, not only will a norm change work, but there needs to be a more intensive move towards integration solutions. Accepting the fact that when the war in Syria is finally finished it will be a very long time before the country is able to </w:t>
      </w:r>
      <w:r w:rsidR="00023FDE" w:rsidRPr="009D288F">
        <w:rPr>
          <w:rFonts w:ascii="Times New Roman" w:eastAsia="Times New Roman" w:hAnsi="Times New Roman" w:cs="Times New Roman"/>
          <w:sz w:val="22"/>
          <w:szCs w:val="22"/>
        </w:rPr>
        <w:t xml:space="preserve">welcome and </w:t>
      </w:r>
      <w:r w:rsidRPr="009D288F">
        <w:rPr>
          <w:rFonts w:ascii="Times New Roman" w:eastAsia="Times New Roman" w:hAnsi="Times New Roman" w:cs="Times New Roman"/>
          <w:sz w:val="22"/>
          <w:szCs w:val="22"/>
        </w:rPr>
        <w:t xml:space="preserve">support the millions </w:t>
      </w:r>
      <w:r w:rsidR="00023FDE" w:rsidRPr="009D288F">
        <w:rPr>
          <w:rFonts w:ascii="Times New Roman" w:eastAsia="Times New Roman" w:hAnsi="Times New Roman" w:cs="Times New Roman"/>
          <w:sz w:val="22"/>
          <w:szCs w:val="22"/>
        </w:rPr>
        <w:t xml:space="preserve">externally </w:t>
      </w:r>
      <w:r w:rsidRPr="009D288F">
        <w:rPr>
          <w:rFonts w:ascii="Times New Roman" w:eastAsia="Times New Roman" w:hAnsi="Times New Roman" w:cs="Times New Roman"/>
          <w:sz w:val="22"/>
          <w:szCs w:val="22"/>
        </w:rPr>
        <w:t>displaced</w:t>
      </w:r>
      <w:r w:rsidR="00023FDE" w:rsidRPr="009D288F">
        <w:rPr>
          <w:rFonts w:ascii="Times New Roman" w:eastAsia="Times New Roman" w:hAnsi="Times New Roman" w:cs="Times New Roman"/>
          <w:sz w:val="22"/>
          <w:szCs w:val="22"/>
        </w:rPr>
        <w:t xml:space="preserve">. By utilizing the various </w:t>
      </w:r>
      <w:r w:rsidRPr="009D288F">
        <w:rPr>
          <w:rFonts w:ascii="Times New Roman" w:eastAsia="Times New Roman" w:hAnsi="Times New Roman" w:cs="Times New Roman"/>
          <w:sz w:val="22"/>
          <w:szCs w:val="22"/>
        </w:rPr>
        <w:t xml:space="preserve">studies </w:t>
      </w:r>
      <w:r w:rsidRPr="009D288F">
        <w:rPr>
          <w:rFonts w:ascii="Times New Roman" w:hAnsi="Times New Roman" w:cs="Times New Roman"/>
          <w:sz w:val="22"/>
          <w:szCs w:val="22"/>
        </w:rPr>
        <w:t>focusing on resources and their availability, more effort for host communities to support and eventually integrate migrants</w:t>
      </w:r>
      <w:r w:rsidR="00023FDE" w:rsidRPr="009D288F">
        <w:rPr>
          <w:rFonts w:ascii="Times New Roman" w:hAnsi="Times New Roman" w:cs="Times New Roman"/>
          <w:sz w:val="22"/>
          <w:szCs w:val="22"/>
        </w:rPr>
        <w:t xml:space="preserve"> is required</w:t>
      </w:r>
      <w:r w:rsidRPr="009D288F">
        <w:rPr>
          <w:rFonts w:ascii="Times New Roman" w:hAnsi="Times New Roman" w:cs="Times New Roman"/>
          <w:sz w:val="22"/>
          <w:szCs w:val="22"/>
        </w:rPr>
        <w:t>. Most important</w:t>
      </w:r>
      <w:r w:rsidR="00023FDE" w:rsidRPr="009D288F">
        <w:rPr>
          <w:rFonts w:ascii="Times New Roman" w:hAnsi="Times New Roman" w:cs="Times New Roman"/>
          <w:sz w:val="22"/>
          <w:szCs w:val="22"/>
        </w:rPr>
        <w:t>ly</w:t>
      </w:r>
      <w:r w:rsidRPr="009D288F">
        <w:rPr>
          <w:rFonts w:ascii="Times New Roman" w:hAnsi="Times New Roman" w:cs="Times New Roman"/>
          <w:sz w:val="22"/>
          <w:szCs w:val="22"/>
        </w:rPr>
        <w:t xml:space="preserve"> are economic resources. Scholars are examining economics from a variety of angles such as, labor mobility- the issue of migration for economic purposes (</w:t>
      </w:r>
      <w:r w:rsidRPr="009D288F">
        <w:rPr>
          <w:rFonts w:ascii="Times New Roman" w:eastAsia="Times New Roman" w:hAnsi="Times New Roman" w:cs="Times New Roman"/>
          <w:sz w:val="22"/>
          <w:szCs w:val="22"/>
        </w:rPr>
        <w:t xml:space="preserve">Constant &amp; Zimmermann, 2017; </w:t>
      </w:r>
      <w:proofErr w:type="spellStart"/>
      <w:r w:rsidRPr="009D288F">
        <w:rPr>
          <w:rFonts w:ascii="Times New Roman" w:eastAsia="Times New Roman" w:hAnsi="Times New Roman" w:cs="Times New Roman"/>
          <w:sz w:val="22"/>
          <w:szCs w:val="22"/>
        </w:rPr>
        <w:t>Makovec</w:t>
      </w:r>
      <w:proofErr w:type="spellEnd"/>
      <w:r w:rsidRPr="009D288F">
        <w:rPr>
          <w:rFonts w:ascii="Times New Roman" w:eastAsia="Times New Roman" w:hAnsi="Times New Roman" w:cs="Times New Roman"/>
          <w:sz w:val="22"/>
          <w:szCs w:val="22"/>
        </w:rPr>
        <w:t xml:space="preserve">, </w:t>
      </w:r>
      <w:proofErr w:type="spellStart"/>
      <w:r w:rsidRPr="009D288F">
        <w:rPr>
          <w:rFonts w:ascii="Times New Roman" w:eastAsia="Times New Roman" w:hAnsi="Times New Roman" w:cs="Times New Roman"/>
          <w:sz w:val="22"/>
          <w:szCs w:val="22"/>
        </w:rPr>
        <w:t>Purnamasari</w:t>
      </w:r>
      <w:proofErr w:type="spellEnd"/>
      <w:r w:rsidRPr="009D288F">
        <w:rPr>
          <w:rFonts w:ascii="Times New Roman" w:eastAsia="Times New Roman" w:hAnsi="Times New Roman" w:cs="Times New Roman"/>
          <w:sz w:val="22"/>
          <w:szCs w:val="22"/>
        </w:rPr>
        <w:t xml:space="preserve">, Sandi, &amp; </w:t>
      </w:r>
      <w:proofErr w:type="spellStart"/>
      <w:r w:rsidRPr="009D288F">
        <w:rPr>
          <w:rFonts w:ascii="Times New Roman" w:eastAsia="Times New Roman" w:hAnsi="Times New Roman" w:cs="Times New Roman"/>
          <w:sz w:val="22"/>
          <w:szCs w:val="22"/>
        </w:rPr>
        <w:t>Savitri</w:t>
      </w:r>
      <w:proofErr w:type="spellEnd"/>
      <w:r w:rsidRPr="009D288F">
        <w:rPr>
          <w:rFonts w:ascii="Times New Roman" w:eastAsia="Times New Roman" w:hAnsi="Times New Roman" w:cs="Times New Roman"/>
          <w:sz w:val="22"/>
          <w:szCs w:val="22"/>
        </w:rPr>
        <w:t>, 2016)</w:t>
      </w:r>
      <w:r w:rsidRPr="009D288F">
        <w:rPr>
          <w:rFonts w:ascii="Times New Roman" w:hAnsi="Times New Roman" w:cs="Times New Roman"/>
          <w:sz w:val="22"/>
          <w:szCs w:val="22"/>
        </w:rPr>
        <w:t>, the impact on hosting economies with large populations of migrants (</w:t>
      </w:r>
      <w:proofErr w:type="spellStart"/>
      <w:r w:rsidRPr="009D288F">
        <w:rPr>
          <w:rFonts w:ascii="Times New Roman" w:eastAsia="Times New Roman" w:hAnsi="Times New Roman" w:cs="Times New Roman"/>
          <w:sz w:val="22"/>
          <w:szCs w:val="22"/>
        </w:rPr>
        <w:t>Tumen</w:t>
      </w:r>
      <w:proofErr w:type="spellEnd"/>
      <w:r w:rsidRPr="009D288F">
        <w:rPr>
          <w:rFonts w:ascii="Times New Roman" w:eastAsia="Times New Roman" w:hAnsi="Times New Roman" w:cs="Times New Roman"/>
          <w:sz w:val="22"/>
          <w:szCs w:val="22"/>
        </w:rPr>
        <w:t>, 2016)</w:t>
      </w:r>
      <w:r w:rsidRPr="009D288F">
        <w:rPr>
          <w:rFonts w:ascii="Times New Roman" w:hAnsi="Times New Roman" w:cs="Times New Roman"/>
          <w:sz w:val="22"/>
          <w:szCs w:val="22"/>
        </w:rPr>
        <w:t>, and the benefit of migrants on hosting economies (</w:t>
      </w:r>
      <w:r w:rsidRPr="009D288F">
        <w:rPr>
          <w:rFonts w:ascii="Times New Roman" w:eastAsia="Times New Roman" w:hAnsi="Times New Roman" w:cs="Times New Roman"/>
          <w:sz w:val="22"/>
          <w:szCs w:val="22"/>
        </w:rPr>
        <w:t>Constant &amp; Zimmermann, 2017)</w:t>
      </w:r>
      <w:r w:rsidRPr="009D288F">
        <w:rPr>
          <w:rFonts w:ascii="Times New Roman" w:hAnsi="Times New Roman" w:cs="Times New Roman"/>
          <w:sz w:val="22"/>
          <w:szCs w:val="22"/>
        </w:rPr>
        <w:t xml:space="preserve">. </w:t>
      </w:r>
    </w:p>
    <w:p w14:paraId="4ADD7CA9" w14:textId="50C90ED6" w:rsidR="005B7BEA" w:rsidRPr="005B7BEA" w:rsidRDefault="003E3249" w:rsidP="005B7BEA">
      <w:pPr>
        <w:pStyle w:val="ListParagraph"/>
        <w:numPr>
          <w:ilvl w:val="0"/>
          <w:numId w:val="34"/>
        </w:numPr>
        <w:spacing w:line="480" w:lineRule="auto"/>
        <w:rPr>
          <w:rFonts w:ascii="Times New Roman" w:hAnsi="Times New Roman" w:cs="Times New Roman"/>
          <w:sz w:val="22"/>
          <w:szCs w:val="22"/>
        </w:rPr>
      </w:pPr>
      <w:r>
        <w:rPr>
          <w:rFonts w:ascii="Times New Roman" w:hAnsi="Times New Roman" w:cs="Times New Roman"/>
          <w:sz w:val="22"/>
          <w:szCs w:val="22"/>
        </w:rPr>
        <w:t>With better decision making abilities the EU will effectively begin to close the gap of the democracy deficit and provide evidence for policy support.</w:t>
      </w:r>
      <w:r w:rsidR="005B7BEA">
        <w:rPr>
          <w:rFonts w:ascii="Times New Roman" w:hAnsi="Times New Roman" w:cs="Times New Roman"/>
          <w:sz w:val="22"/>
          <w:szCs w:val="22"/>
        </w:rPr>
        <w:t xml:space="preserve"> However, </w:t>
      </w:r>
      <w:r w:rsidR="009D288F" w:rsidRPr="005B7BEA">
        <w:rPr>
          <w:rFonts w:ascii="Times New Roman" w:eastAsia="Times New Roman" w:hAnsi="Times New Roman" w:cs="Times New Roman"/>
          <w:sz w:val="22"/>
          <w:szCs w:val="22"/>
        </w:rPr>
        <w:t>Constant and Zimmermann (</w:t>
      </w:r>
      <w:r w:rsidR="005B7BEA">
        <w:rPr>
          <w:rFonts w:ascii="Times New Roman" w:eastAsia="Times New Roman" w:hAnsi="Times New Roman" w:cs="Times New Roman"/>
          <w:sz w:val="22"/>
          <w:szCs w:val="22"/>
        </w:rPr>
        <w:t>2017) also warn that</w:t>
      </w:r>
      <w:r w:rsidR="009D288F" w:rsidRPr="005B7BEA">
        <w:rPr>
          <w:rFonts w:ascii="Times New Roman" w:eastAsia="Times New Roman" w:hAnsi="Times New Roman" w:cs="Times New Roman"/>
          <w:sz w:val="22"/>
          <w:szCs w:val="22"/>
        </w:rPr>
        <w:t xml:space="preserve"> the EU runs the risk of going down two paths</w:t>
      </w:r>
      <w:r w:rsidR="005B7BEA">
        <w:rPr>
          <w:rFonts w:ascii="Times New Roman" w:eastAsia="Times New Roman" w:hAnsi="Times New Roman" w:cs="Times New Roman"/>
          <w:sz w:val="22"/>
          <w:szCs w:val="22"/>
        </w:rPr>
        <w:t xml:space="preserve"> when it come</w:t>
      </w:r>
      <w:r w:rsidR="003E1AF8">
        <w:rPr>
          <w:rFonts w:ascii="Times New Roman" w:eastAsia="Times New Roman" w:hAnsi="Times New Roman" w:cs="Times New Roman"/>
          <w:sz w:val="22"/>
          <w:szCs w:val="22"/>
        </w:rPr>
        <w:t>s</w:t>
      </w:r>
      <w:r w:rsidR="005B7BEA">
        <w:rPr>
          <w:rFonts w:ascii="Times New Roman" w:eastAsia="Times New Roman" w:hAnsi="Times New Roman" w:cs="Times New Roman"/>
          <w:sz w:val="22"/>
          <w:szCs w:val="22"/>
        </w:rPr>
        <w:t xml:space="preserve"> to reacting to migration situations.  They argue there are two possibilities,</w:t>
      </w:r>
    </w:p>
    <w:p w14:paraId="5501FB7C" w14:textId="7C970807" w:rsidR="00D15FC2" w:rsidRPr="005B7BEA" w:rsidRDefault="005B7BEA" w:rsidP="005B7BEA">
      <w:pPr>
        <w:spacing w:line="480" w:lineRule="auto"/>
        <w:ind w:left="1440"/>
        <w:rPr>
          <w:rFonts w:ascii="Times New Roman" w:hAnsi="Times New Roman" w:cs="Times New Roman"/>
          <w:sz w:val="22"/>
          <w:szCs w:val="22"/>
        </w:rPr>
      </w:pPr>
      <w:r>
        <w:rPr>
          <w:rFonts w:ascii="Times New Roman" w:eastAsia="Times New Roman" w:hAnsi="Times New Roman" w:cs="Times New Roman"/>
          <w:sz w:val="22"/>
          <w:szCs w:val="22"/>
        </w:rPr>
        <w:t>The f</w:t>
      </w:r>
      <w:r w:rsidR="009D288F" w:rsidRPr="005B7BEA">
        <w:rPr>
          <w:rFonts w:ascii="Times New Roman" w:eastAsia="Times New Roman" w:hAnsi="Times New Roman" w:cs="Times New Roman"/>
          <w:sz w:val="22"/>
          <w:szCs w:val="22"/>
        </w:rPr>
        <w:t xml:space="preserve">irst scenario is the “my country first” approach. This is the current path for the UK under </w:t>
      </w:r>
      <w:proofErr w:type="spellStart"/>
      <w:r w:rsidR="009D288F" w:rsidRPr="005B7BEA">
        <w:rPr>
          <w:rFonts w:ascii="Times New Roman" w:eastAsia="Times New Roman" w:hAnsi="Times New Roman" w:cs="Times New Roman"/>
          <w:sz w:val="22"/>
          <w:szCs w:val="22"/>
        </w:rPr>
        <w:t>Brexit</w:t>
      </w:r>
      <w:proofErr w:type="spellEnd"/>
      <w:r w:rsidR="009D288F" w:rsidRPr="005B7BEA">
        <w:rPr>
          <w:rFonts w:ascii="Times New Roman" w:eastAsia="Times New Roman" w:hAnsi="Times New Roman" w:cs="Times New Roman"/>
          <w:sz w:val="22"/>
          <w:szCs w:val="22"/>
        </w:rPr>
        <w:t xml:space="preserve"> and for the U.S. under President Trump. Other countries in the EU are on this way, or may be after the upcoming elections. This is equivalent to the isolationist view of “fencing ourselves in” pretending we keep others out. The second scenario is more complex. It is the political and economic union, “a kind of United States of Europe”, in the vision of Winston Churchill and Robert Schuman, equipped with mechanisms to balance the interests between the member-states. Such a Europe will be able to withstand the current rocky road and deal with migration properly, providing flexibility and security to its peopl</w:t>
      </w:r>
      <w:r>
        <w:rPr>
          <w:rFonts w:ascii="Times New Roman" w:eastAsia="Times New Roman" w:hAnsi="Times New Roman" w:cs="Times New Roman"/>
          <w:sz w:val="22"/>
          <w:szCs w:val="22"/>
        </w:rPr>
        <w:t>es. (p. 11)</w:t>
      </w:r>
    </w:p>
    <w:p w14:paraId="1570FB29" w14:textId="189EFCB9" w:rsidR="003B7734" w:rsidRPr="003B7734" w:rsidRDefault="005B7BEA" w:rsidP="003B7734">
      <w:pPr>
        <w:pStyle w:val="ListParagraph"/>
        <w:numPr>
          <w:ilvl w:val="0"/>
          <w:numId w:val="34"/>
        </w:numPr>
        <w:spacing w:line="480" w:lineRule="auto"/>
        <w:rPr>
          <w:rFonts w:ascii="Times New Roman" w:eastAsia="Times New Roman" w:hAnsi="Times New Roman" w:cs="Times New Roman"/>
          <w:sz w:val="22"/>
          <w:szCs w:val="22"/>
        </w:rPr>
      </w:pPr>
      <w:r>
        <w:rPr>
          <w:rFonts w:ascii="Times New Roman" w:hAnsi="Times New Roman" w:cs="Times New Roman"/>
          <w:sz w:val="22"/>
          <w:szCs w:val="22"/>
        </w:rPr>
        <w:t>Lastly, t</w:t>
      </w:r>
      <w:r w:rsidR="00F079FF" w:rsidRPr="00D15FC2">
        <w:rPr>
          <w:rFonts w:ascii="Times New Roman" w:hAnsi="Times New Roman" w:cs="Times New Roman"/>
          <w:sz w:val="22"/>
          <w:szCs w:val="22"/>
        </w:rPr>
        <w:t xml:space="preserve">here are other possible solutions that can be pulled from efforts being made by institutions and organizations </w:t>
      </w:r>
      <w:proofErr w:type="gramStart"/>
      <w:r w:rsidR="00F079FF" w:rsidRPr="00D15FC2">
        <w:rPr>
          <w:rFonts w:ascii="Times New Roman" w:hAnsi="Times New Roman" w:cs="Times New Roman"/>
          <w:sz w:val="22"/>
          <w:szCs w:val="22"/>
        </w:rPr>
        <w:t>who</w:t>
      </w:r>
      <w:proofErr w:type="gramEnd"/>
      <w:r w:rsidR="00F079FF" w:rsidRPr="00D15FC2">
        <w:rPr>
          <w:rFonts w:ascii="Times New Roman" w:hAnsi="Times New Roman" w:cs="Times New Roman"/>
          <w:sz w:val="22"/>
          <w:szCs w:val="22"/>
        </w:rPr>
        <w:t xml:space="preserve"> are focusing on a broader, bigger </w:t>
      </w:r>
      <w:r w:rsidR="00D15FC2" w:rsidRPr="00D15FC2">
        <w:rPr>
          <w:rFonts w:ascii="Times New Roman" w:hAnsi="Times New Roman" w:cs="Times New Roman"/>
          <w:sz w:val="22"/>
          <w:szCs w:val="22"/>
        </w:rPr>
        <w:t>approach.</w:t>
      </w:r>
      <w:r w:rsidR="00915A8A">
        <w:rPr>
          <w:rFonts w:ascii="Times New Roman" w:hAnsi="Times New Roman" w:cs="Times New Roman"/>
          <w:sz w:val="22"/>
          <w:szCs w:val="22"/>
        </w:rPr>
        <w:t xml:space="preserve"> These efforts are being made at great costs, by </w:t>
      </w:r>
      <w:r w:rsidR="00D15FC2" w:rsidRPr="00D15FC2">
        <w:rPr>
          <w:rFonts w:ascii="Times New Roman" w:hAnsi="Times New Roman" w:cs="Times New Roman"/>
          <w:sz w:val="22"/>
          <w:szCs w:val="22"/>
        </w:rPr>
        <w:t xml:space="preserve">using the structures in place from the </w:t>
      </w:r>
      <w:r w:rsidR="008570D7" w:rsidRPr="00D15FC2">
        <w:rPr>
          <w:rFonts w:ascii="Times New Roman" w:hAnsi="Times New Roman" w:cs="Times New Roman"/>
          <w:sz w:val="22"/>
          <w:szCs w:val="22"/>
        </w:rPr>
        <w:t>Regional Refugee &amp; Resilience Plan</w:t>
      </w:r>
      <w:r w:rsidR="00D15FC2">
        <w:rPr>
          <w:rStyle w:val="FootnoteReference"/>
          <w:rFonts w:ascii="Times New Roman" w:hAnsi="Times New Roman" w:cs="Times New Roman"/>
          <w:sz w:val="22"/>
          <w:szCs w:val="22"/>
        </w:rPr>
        <w:footnoteReference w:id="8"/>
      </w:r>
      <w:r w:rsidR="00D15FC2" w:rsidRPr="00D15FC2">
        <w:rPr>
          <w:rFonts w:ascii="Times New Roman" w:hAnsi="Times New Roman" w:cs="Times New Roman"/>
          <w:sz w:val="22"/>
          <w:szCs w:val="22"/>
        </w:rPr>
        <w:t>, the UNDP Sustainable Development Goals</w:t>
      </w:r>
      <w:r w:rsidR="00D15FC2">
        <w:rPr>
          <w:rStyle w:val="FootnoteReference"/>
          <w:rFonts w:ascii="Times New Roman" w:hAnsi="Times New Roman" w:cs="Times New Roman"/>
          <w:sz w:val="22"/>
          <w:szCs w:val="22"/>
        </w:rPr>
        <w:footnoteReference w:id="9"/>
      </w:r>
      <w:r w:rsidR="00D15FC2" w:rsidRPr="00D15FC2">
        <w:rPr>
          <w:rFonts w:ascii="Times New Roman" w:hAnsi="Times New Roman" w:cs="Times New Roman"/>
          <w:sz w:val="22"/>
          <w:szCs w:val="22"/>
        </w:rPr>
        <w:t>, and the IOM’s Global Compact for Migration</w:t>
      </w:r>
      <w:r w:rsidR="00D15FC2">
        <w:rPr>
          <w:rStyle w:val="FootnoteReference"/>
          <w:rFonts w:ascii="Times New Roman" w:hAnsi="Times New Roman" w:cs="Times New Roman"/>
          <w:sz w:val="22"/>
          <w:szCs w:val="22"/>
        </w:rPr>
        <w:footnoteReference w:id="10"/>
      </w:r>
      <w:r w:rsidR="00915A8A">
        <w:rPr>
          <w:rFonts w:ascii="Times New Roman" w:hAnsi="Times New Roman" w:cs="Times New Roman"/>
          <w:sz w:val="22"/>
          <w:szCs w:val="22"/>
        </w:rPr>
        <w:t>, the EU can build proven solutions from these organizations into the new or updated migration policies.</w:t>
      </w:r>
    </w:p>
    <w:p w14:paraId="2651FEFB" w14:textId="77777777" w:rsidR="003B7734" w:rsidRDefault="003B7734" w:rsidP="003E3249">
      <w:pPr>
        <w:spacing w:line="480" w:lineRule="auto"/>
        <w:rPr>
          <w:rFonts w:ascii="Times New Roman" w:hAnsi="Times New Roman" w:cs="Times New Roman"/>
          <w:b/>
          <w:sz w:val="22"/>
          <w:szCs w:val="22"/>
        </w:rPr>
      </w:pPr>
    </w:p>
    <w:p w14:paraId="79464535" w14:textId="5E253970" w:rsidR="00EF47B2" w:rsidRPr="003E3249" w:rsidRDefault="006441E1" w:rsidP="003E3249">
      <w:pPr>
        <w:spacing w:line="480" w:lineRule="auto"/>
        <w:rPr>
          <w:rFonts w:ascii="Times New Roman" w:hAnsi="Times New Roman" w:cs="Times New Roman"/>
          <w:b/>
          <w:sz w:val="22"/>
          <w:szCs w:val="22"/>
        </w:rPr>
      </w:pPr>
      <w:r w:rsidRPr="00903255">
        <w:rPr>
          <w:rFonts w:ascii="Times New Roman" w:hAnsi="Times New Roman" w:cs="Times New Roman"/>
          <w:b/>
          <w:sz w:val="22"/>
          <w:szCs w:val="22"/>
        </w:rPr>
        <w:t>Conclusion</w:t>
      </w:r>
    </w:p>
    <w:p w14:paraId="223C9356" w14:textId="4A9205AA" w:rsidR="006441E1" w:rsidRPr="00F72EE7" w:rsidRDefault="00F72EE7" w:rsidP="00F72EE7">
      <w:pPr>
        <w:spacing w:line="480" w:lineRule="auto"/>
        <w:ind w:firstLine="720"/>
        <w:rPr>
          <w:rFonts w:ascii="Times New Roman" w:hAnsi="Times New Roman" w:cs="Times New Roman"/>
          <w:color w:val="FF0000"/>
          <w:sz w:val="22"/>
          <w:szCs w:val="22"/>
        </w:rPr>
      </w:pPr>
      <w:r>
        <w:rPr>
          <w:rFonts w:ascii="Times New Roman" w:hAnsi="Times New Roman" w:cs="Times New Roman"/>
          <w:sz w:val="22"/>
          <w:szCs w:val="22"/>
        </w:rPr>
        <w:t>The r</w:t>
      </w:r>
      <w:r w:rsidR="006441E1" w:rsidRPr="00903255">
        <w:rPr>
          <w:rFonts w:ascii="Times New Roman" w:hAnsi="Times New Roman" w:cs="Times New Roman"/>
          <w:sz w:val="22"/>
          <w:szCs w:val="22"/>
        </w:rPr>
        <w:t>esponse of governments to migration should be a proactive one, not reactive. This is even more so the case when refugees are involved. The Syrian situation does not stand alone as the only crisis worth investigating</w:t>
      </w:r>
      <w:r w:rsidR="00CD0704" w:rsidRPr="00903255">
        <w:rPr>
          <w:rFonts w:ascii="Times New Roman" w:hAnsi="Times New Roman" w:cs="Times New Roman"/>
          <w:sz w:val="22"/>
          <w:szCs w:val="22"/>
        </w:rPr>
        <w:t>. Sadly, t</w:t>
      </w:r>
      <w:r w:rsidR="006441E1" w:rsidRPr="00903255">
        <w:rPr>
          <w:rFonts w:ascii="Times New Roman" w:hAnsi="Times New Roman" w:cs="Times New Roman"/>
          <w:sz w:val="22"/>
          <w:szCs w:val="22"/>
        </w:rPr>
        <w:t xml:space="preserve">here are horrible migration situations happening all over the world today. </w:t>
      </w:r>
      <w:r w:rsidR="00CD0704" w:rsidRPr="00903255">
        <w:rPr>
          <w:rFonts w:ascii="Times New Roman" w:hAnsi="Times New Roman" w:cs="Times New Roman"/>
          <w:sz w:val="22"/>
          <w:szCs w:val="22"/>
        </w:rPr>
        <w:t xml:space="preserve">Which is why </w:t>
      </w:r>
      <w:r w:rsidR="006441E1" w:rsidRPr="00903255">
        <w:rPr>
          <w:rFonts w:ascii="Times New Roman" w:hAnsi="Times New Roman" w:cs="Times New Roman"/>
          <w:sz w:val="22"/>
          <w:szCs w:val="22"/>
        </w:rPr>
        <w:t>I</w:t>
      </w:r>
      <w:r w:rsidR="00CD0704" w:rsidRPr="00903255">
        <w:rPr>
          <w:rFonts w:ascii="Times New Roman" w:hAnsi="Times New Roman" w:cs="Times New Roman"/>
          <w:sz w:val="22"/>
          <w:szCs w:val="22"/>
        </w:rPr>
        <w:t xml:space="preserve"> feel this research is imperative. </w:t>
      </w:r>
      <w:r>
        <w:rPr>
          <w:rFonts w:ascii="Times New Roman" w:hAnsi="Times New Roman" w:cs="Times New Roman"/>
          <w:sz w:val="22"/>
          <w:szCs w:val="22"/>
        </w:rPr>
        <w:t>It is up to migration scholars, heads of organizations working on the ground, and leaders of the EU</w:t>
      </w:r>
      <w:r w:rsidR="00CD0704" w:rsidRPr="00903255">
        <w:rPr>
          <w:rFonts w:ascii="Times New Roman" w:hAnsi="Times New Roman" w:cs="Times New Roman"/>
          <w:sz w:val="22"/>
          <w:szCs w:val="22"/>
        </w:rPr>
        <w:t xml:space="preserve"> to consider root </w:t>
      </w:r>
      <w:r w:rsidR="006441E1" w:rsidRPr="00903255">
        <w:rPr>
          <w:rFonts w:ascii="Times New Roman" w:hAnsi="Times New Roman" w:cs="Times New Roman"/>
          <w:sz w:val="22"/>
          <w:szCs w:val="22"/>
        </w:rPr>
        <w:t xml:space="preserve">causes </w:t>
      </w:r>
      <w:r w:rsidR="00CD0704" w:rsidRPr="00903255">
        <w:rPr>
          <w:rFonts w:ascii="Times New Roman" w:hAnsi="Times New Roman" w:cs="Times New Roman"/>
          <w:sz w:val="22"/>
          <w:szCs w:val="22"/>
        </w:rPr>
        <w:t>for migration issues and explore solutions for creating a</w:t>
      </w:r>
      <w:r w:rsidR="006441E1" w:rsidRPr="00903255">
        <w:rPr>
          <w:rFonts w:ascii="Times New Roman" w:hAnsi="Times New Roman" w:cs="Times New Roman"/>
          <w:sz w:val="22"/>
          <w:szCs w:val="22"/>
        </w:rPr>
        <w:t xml:space="preserve"> template </w:t>
      </w:r>
      <w:r w:rsidR="00CD0704" w:rsidRPr="00903255">
        <w:rPr>
          <w:rFonts w:ascii="Times New Roman" w:hAnsi="Times New Roman" w:cs="Times New Roman"/>
          <w:sz w:val="22"/>
          <w:szCs w:val="22"/>
        </w:rPr>
        <w:t xml:space="preserve">that </w:t>
      </w:r>
      <w:r w:rsidR="006441E1" w:rsidRPr="00903255">
        <w:rPr>
          <w:rFonts w:ascii="Times New Roman" w:hAnsi="Times New Roman" w:cs="Times New Roman"/>
          <w:sz w:val="22"/>
          <w:szCs w:val="22"/>
        </w:rPr>
        <w:t xml:space="preserve">can be </w:t>
      </w:r>
      <w:r w:rsidR="00CD0704" w:rsidRPr="00903255">
        <w:rPr>
          <w:rFonts w:ascii="Times New Roman" w:hAnsi="Times New Roman" w:cs="Times New Roman"/>
          <w:sz w:val="22"/>
          <w:szCs w:val="22"/>
        </w:rPr>
        <w:t>transposed on reoccurring crises and customized to fit the unique situation</w:t>
      </w:r>
      <w:r w:rsidR="008F3D07" w:rsidRPr="00903255">
        <w:rPr>
          <w:rFonts w:ascii="Times New Roman" w:hAnsi="Times New Roman" w:cs="Times New Roman"/>
          <w:sz w:val="22"/>
          <w:szCs w:val="22"/>
        </w:rPr>
        <w:t>s. A</w:t>
      </w:r>
      <w:r w:rsidR="00CD0704" w:rsidRPr="00903255">
        <w:rPr>
          <w:rFonts w:ascii="Times New Roman" w:hAnsi="Times New Roman" w:cs="Times New Roman"/>
          <w:sz w:val="22"/>
          <w:szCs w:val="22"/>
        </w:rPr>
        <w:t xml:space="preserve">s the </w:t>
      </w:r>
      <w:r w:rsidR="008F3D07" w:rsidRPr="00903255">
        <w:rPr>
          <w:rFonts w:ascii="Times New Roman" w:hAnsi="Times New Roman" w:cs="Times New Roman"/>
          <w:sz w:val="22"/>
          <w:szCs w:val="22"/>
        </w:rPr>
        <w:t>situation</w:t>
      </w:r>
      <w:r w:rsidR="00CD0704" w:rsidRPr="00903255">
        <w:rPr>
          <w:rFonts w:ascii="Times New Roman" w:hAnsi="Times New Roman" w:cs="Times New Roman"/>
          <w:sz w:val="22"/>
          <w:szCs w:val="22"/>
        </w:rPr>
        <w:t xml:space="preserve"> stands currently, </w:t>
      </w:r>
      <w:r w:rsidR="008F3D07" w:rsidRPr="00903255">
        <w:rPr>
          <w:rFonts w:ascii="Times New Roman" w:hAnsi="Times New Roman" w:cs="Times New Roman"/>
          <w:sz w:val="22"/>
          <w:szCs w:val="22"/>
        </w:rPr>
        <w:t xml:space="preserve">the European Union has not been effective in dealing with the Syrian refugee crisis. I have suggested one of the reasons for this failure is due to inadequate policies. </w:t>
      </w:r>
      <w:r w:rsidR="001A4FBC" w:rsidRPr="00903255">
        <w:rPr>
          <w:rFonts w:ascii="Times New Roman" w:hAnsi="Times New Roman" w:cs="Times New Roman"/>
          <w:sz w:val="22"/>
          <w:szCs w:val="22"/>
        </w:rPr>
        <w:t xml:space="preserve">Even though, the EU has responsibility to react to the crisis in </w:t>
      </w:r>
      <w:r w:rsidR="00513B50" w:rsidRPr="00903255">
        <w:rPr>
          <w:rFonts w:ascii="Times New Roman" w:hAnsi="Times New Roman" w:cs="Times New Roman"/>
          <w:sz w:val="22"/>
          <w:szCs w:val="22"/>
        </w:rPr>
        <w:t xml:space="preserve">a solution based way, which policies, behaviors, norms, resources, etc., </w:t>
      </w:r>
      <w:r w:rsidR="001A4FBC" w:rsidRPr="00903255">
        <w:rPr>
          <w:rFonts w:ascii="Times New Roman" w:hAnsi="Times New Roman" w:cs="Times New Roman"/>
          <w:sz w:val="22"/>
          <w:szCs w:val="22"/>
        </w:rPr>
        <w:t xml:space="preserve">it is not solely the </w:t>
      </w:r>
      <w:r w:rsidR="00513B50" w:rsidRPr="00903255">
        <w:rPr>
          <w:rFonts w:ascii="Times New Roman" w:hAnsi="Times New Roman" w:cs="Times New Roman"/>
          <w:sz w:val="22"/>
          <w:szCs w:val="22"/>
        </w:rPr>
        <w:t>job of the EU to solve the crisis in its neighborhood. T</w:t>
      </w:r>
      <w:r w:rsidR="006441E1" w:rsidRPr="00903255">
        <w:rPr>
          <w:rFonts w:ascii="Times New Roman" w:hAnsi="Times New Roman" w:cs="Times New Roman"/>
          <w:sz w:val="22"/>
          <w:szCs w:val="22"/>
        </w:rPr>
        <w:t>he solution to the crisis is not for states to keep refugees at bay by</w:t>
      </w:r>
      <w:r w:rsidR="006441E1" w:rsidRPr="00903255">
        <w:rPr>
          <w:rFonts w:ascii="Times New Roman" w:eastAsia="Times New Roman" w:hAnsi="Times New Roman" w:cs="Times New Roman"/>
          <w:sz w:val="22"/>
          <w:szCs w:val="22"/>
        </w:rPr>
        <w:t xml:space="preserve"> sending relief funding to the countries </w:t>
      </w:r>
      <w:proofErr w:type="gramStart"/>
      <w:r w:rsidR="006441E1" w:rsidRPr="00903255">
        <w:rPr>
          <w:rFonts w:ascii="Times New Roman" w:eastAsia="Times New Roman" w:hAnsi="Times New Roman" w:cs="Times New Roman"/>
          <w:sz w:val="22"/>
          <w:szCs w:val="22"/>
        </w:rPr>
        <w:t>who</w:t>
      </w:r>
      <w:proofErr w:type="gramEnd"/>
      <w:r w:rsidR="006441E1" w:rsidRPr="00903255">
        <w:rPr>
          <w:rFonts w:ascii="Times New Roman" w:eastAsia="Times New Roman" w:hAnsi="Times New Roman" w:cs="Times New Roman"/>
          <w:sz w:val="22"/>
          <w:szCs w:val="22"/>
        </w:rPr>
        <w:t xml:space="preserve"> are hosting the majority of those displaced within camps. Neither should it be left only to the UN refugee and humanitarian relief agencies for finding durable solutions. Nor should it be solely left to the regional hosting countries to absorb the newcomers. </w:t>
      </w:r>
    </w:p>
    <w:p w14:paraId="5B22703D" w14:textId="440D156C" w:rsidR="00F72EE7" w:rsidRPr="00F72EE7" w:rsidRDefault="00F72EE7" w:rsidP="00F72EE7">
      <w:pPr>
        <w:spacing w:line="480" w:lineRule="auto"/>
        <w:ind w:firstLine="720"/>
        <w:rPr>
          <w:rFonts w:ascii="Times New Roman" w:hAnsi="Times New Roman" w:cs="Times New Roman"/>
          <w:sz w:val="22"/>
          <w:szCs w:val="22"/>
        </w:rPr>
      </w:pPr>
      <w:r w:rsidRPr="00F72EE7">
        <w:rPr>
          <w:rFonts w:ascii="Times New Roman" w:hAnsi="Times New Roman" w:cs="Times New Roman"/>
          <w:sz w:val="22"/>
          <w:szCs w:val="22"/>
        </w:rPr>
        <w:t>Effective policies are essential to survival of a state or group of states. They are important not only to the refugees who are seeking protection, but also to the European societies who are providing resources and assistance in this crisis. I feel this research is necessary because the situation in the region and the European policies are affecting the people: refugees and citizens of host societies, the economies of all the states involved, it is not just an isolated situation but one that has an impact on a variety of sectors as well as the future: ability of refugees to integrate, the voting patterns of Europeans, and new leaders coming to power. If there is to be any future of durable solutions like resettlement or integration of Syrian refugees in Europe, then the effectiveness of the policies to support the host societies’ efforts is imperative, but it will require a change in the norms and values of European citizens.</w:t>
      </w:r>
    </w:p>
    <w:p w14:paraId="0BC7BD72" w14:textId="6B15A9D8" w:rsidR="00AE1625" w:rsidRPr="00FB2F22" w:rsidRDefault="006441E1" w:rsidP="00FB2F22">
      <w:pPr>
        <w:spacing w:line="480" w:lineRule="auto"/>
        <w:ind w:firstLine="720"/>
        <w:rPr>
          <w:rFonts w:ascii="Times New Roman" w:hAnsi="Times New Roman" w:cs="Times New Roman"/>
          <w:color w:val="FF0000"/>
          <w:sz w:val="22"/>
          <w:szCs w:val="22"/>
        </w:rPr>
      </w:pPr>
      <w:r w:rsidRPr="00903255">
        <w:rPr>
          <w:rFonts w:ascii="Times New Roman" w:eastAsia="Times New Roman" w:hAnsi="Times New Roman" w:cs="Times New Roman"/>
          <w:sz w:val="22"/>
          <w:szCs w:val="22"/>
        </w:rPr>
        <w:t xml:space="preserve">It will take a massive group effort from all sectors, regimes, and individuals to help alleviate the current crisis. It calls for a more direct connection between policies and public opinion. The solution requires a change in the norms and identities that refugees are often associated with and characterized as. </w:t>
      </w:r>
      <w:r w:rsidR="00C93F30" w:rsidRPr="00693DF7">
        <w:rPr>
          <w:rFonts w:ascii="Times New Roman" w:hAnsi="Times New Roman" w:cs="Times New Roman"/>
          <w:sz w:val="22"/>
          <w:szCs w:val="22"/>
        </w:rPr>
        <w:t>Therefore, providing resources, assistance, resettlement, and integration opportunities for refugees is a responsibility of both the international community and individual states by establi</w:t>
      </w:r>
      <w:r w:rsidR="00693DF7" w:rsidRPr="00693DF7">
        <w:rPr>
          <w:rFonts w:ascii="Times New Roman" w:hAnsi="Times New Roman" w:cs="Times New Roman"/>
          <w:sz w:val="22"/>
          <w:szCs w:val="22"/>
        </w:rPr>
        <w:t xml:space="preserve">shing a holistic asylum regime. </w:t>
      </w:r>
      <w:r w:rsidR="00693DF7" w:rsidRPr="00693DF7">
        <w:rPr>
          <w:rFonts w:ascii="Times New Roman" w:eastAsia="Times New Roman" w:hAnsi="Times New Roman" w:cs="Times New Roman"/>
          <w:sz w:val="22"/>
          <w:szCs w:val="22"/>
        </w:rPr>
        <w:t>B</w:t>
      </w:r>
      <w:r w:rsidRPr="00693DF7">
        <w:rPr>
          <w:rFonts w:ascii="Times New Roman" w:eastAsia="Times New Roman" w:hAnsi="Times New Roman" w:cs="Times New Roman"/>
          <w:sz w:val="22"/>
          <w:szCs w:val="22"/>
        </w:rPr>
        <w:t>y tackling the issue from the broader, bigger picture through efficient policies and from changing individual perceptions through managing social norms and opinions of citizens, all aspects</w:t>
      </w:r>
      <w:r w:rsidR="007970E9" w:rsidRPr="00693DF7">
        <w:rPr>
          <w:rFonts w:ascii="Times New Roman" w:eastAsia="Times New Roman" w:hAnsi="Times New Roman" w:cs="Times New Roman"/>
          <w:sz w:val="22"/>
          <w:szCs w:val="22"/>
        </w:rPr>
        <w:t xml:space="preserve"> of the issue can be addressed</w:t>
      </w:r>
      <w:r w:rsidR="007970E9">
        <w:rPr>
          <w:rFonts w:ascii="Times New Roman" w:eastAsia="Times New Roman" w:hAnsi="Times New Roman" w:cs="Times New Roman"/>
          <w:sz w:val="22"/>
          <w:szCs w:val="22"/>
        </w:rPr>
        <w:t>.</w:t>
      </w:r>
    </w:p>
    <w:p w14:paraId="27B92A82" w14:textId="77777777" w:rsidR="00833246" w:rsidRDefault="00833246" w:rsidP="004B2EEE">
      <w:pPr>
        <w:pStyle w:val="NoSpacing"/>
        <w:rPr>
          <w:rFonts w:ascii="Times New Roman" w:hAnsi="Times New Roman" w:cs="Times New Roman"/>
          <w:b/>
        </w:rPr>
      </w:pPr>
    </w:p>
    <w:p w14:paraId="05A09186" w14:textId="77777777" w:rsidR="00833246" w:rsidRDefault="00833246" w:rsidP="004B2EEE">
      <w:pPr>
        <w:pStyle w:val="NoSpacing"/>
        <w:rPr>
          <w:rFonts w:ascii="Times New Roman" w:hAnsi="Times New Roman" w:cs="Times New Roman"/>
          <w:b/>
        </w:rPr>
      </w:pPr>
    </w:p>
    <w:p w14:paraId="7BFB826A" w14:textId="77777777" w:rsidR="00833246" w:rsidRDefault="00833246" w:rsidP="004B2EEE">
      <w:pPr>
        <w:pStyle w:val="NoSpacing"/>
        <w:rPr>
          <w:rFonts w:ascii="Times New Roman" w:hAnsi="Times New Roman" w:cs="Times New Roman"/>
          <w:b/>
        </w:rPr>
      </w:pPr>
    </w:p>
    <w:p w14:paraId="7AC71A4F" w14:textId="77777777" w:rsidR="00833246" w:rsidRDefault="00833246" w:rsidP="004B2EEE">
      <w:pPr>
        <w:pStyle w:val="NoSpacing"/>
        <w:rPr>
          <w:rFonts w:ascii="Times New Roman" w:hAnsi="Times New Roman" w:cs="Times New Roman"/>
          <w:b/>
        </w:rPr>
      </w:pPr>
    </w:p>
    <w:p w14:paraId="43494801" w14:textId="77777777" w:rsidR="00833246" w:rsidRDefault="00833246" w:rsidP="004B2EEE">
      <w:pPr>
        <w:pStyle w:val="NoSpacing"/>
        <w:rPr>
          <w:rFonts w:ascii="Times New Roman" w:hAnsi="Times New Roman" w:cs="Times New Roman"/>
          <w:b/>
        </w:rPr>
      </w:pPr>
    </w:p>
    <w:p w14:paraId="6D5C1937" w14:textId="77777777" w:rsidR="00833246" w:rsidRDefault="00833246" w:rsidP="004B2EEE">
      <w:pPr>
        <w:pStyle w:val="NoSpacing"/>
        <w:rPr>
          <w:rFonts w:ascii="Times New Roman" w:hAnsi="Times New Roman" w:cs="Times New Roman"/>
          <w:b/>
        </w:rPr>
      </w:pPr>
    </w:p>
    <w:p w14:paraId="01403E6F" w14:textId="77777777" w:rsidR="00833246" w:rsidRDefault="00833246" w:rsidP="004B2EEE">
      <w:pPr>
        <w:pStyle w:val="NoSpacing"/>
        <w:rPr>
          <w:rFonts w:ascii="Times New Roman" w:hAnsi="Times New Roman" w:cs="Times New Roman"/>
          <w:b/>
        </w:rPr>
      </w:pPr>
    </w:p>
    <w:p w14:paraId="18A7C7B9" w14:textId="77777777" w:rsidR="00833246" w:rsidRDefault="00833246" w:rsidP="004B2EEE">
      <w:pPr>
        <w:pStyle w:val="NoSpacing"/>
        <w:rPr>
          <w:rFonts w:ascii="Times New Roman" w:hAnsi="Times New Roman" w:cs="Times New Roman"/>
          <w:b/>
        </w:rPr>
      </w:pPr>
    </w:p>
    <w:p w14:paraId="77A5BBCD" w14:textId="77777777" w:rsidR="00833246" w:rsidRDefault="00833246" w:rsidP="004B2EEE">
      <w:pPr>
        <w:pStyle w:val="NoSpacing"/>
        <w:rPr>
          <w:rFonts w:ascii="Times New Roman" w:hAnsi="Times New Roman" w:cs="Times New Roman"/>
          <w:b/>
        </w:rPr>
      </w:pPr>
    </w:p>
    <w:p w14:paraId="2C22AAA3" w14:textId="77777777" w:rsidR="00833246" w:rsidRDefault="00833246" w:rsidP="004B2EEE">
      <w:pPr>
        <w:pStyle w:val="NoSpacing"/>
        <w:rPr>
          <w:rFonts w:ascii="Times New Roman" w:hAnsi="Times New Roman" w:cs="Times New Roman"/>
          <w:b/>
        </w:rPr>
      </w:pPr>
    </w:p>
    <w:p w14:paraId="48F8F486" w14:textId="77777777" w:rsidR="00833246" w:rsidRDefault="00833246" w:rsidP="004B2EEE">
      <w:pPr>
        <w:pStyle w:val="NoSpacing"/>
        <w:rPr>
          <w:rFonts w:ascii="Times New Roman" w:hAnsi="Times New Roman" w:cs="Times New Roman"/>
          <w:b/>
        </w:rPr>
      </w:pPr>
    </w:p>
    <w:p w14:paraId="11C99332" w14:textId="77777777" w:rsidR="00833246" w:rsidRDefault="00833246" w:rsidP="004B2EEE">
      <w:pPr>
        <w:pStyle w:val="NoSpacing"/>
        <w:rPr>
          <w:rFonts w:ascii="Times New Roman" w:hAnsi="Times New Roman" w:cs="Times New Roman"/>
          <w:b/>
        </w:rPr>
      </w:pPr>
    </w:p>
    <w:p w14:paraId="7D20A8D2" w14:textId="77777777" w:rsidR="00833246" w:rsidRDefault="00833246" w:rsidP="004B2EEE">
      <w:pPr>
        <w:pStyle w:val="NoSpacing"/>
        <w:rPr>
          <w:rFonts w:ascii="Times New Roman" w:hAnsi="Times New Roman" w:cs="Times New Roman"/>
          <w:b/>
        </w:rPr>
      </w:pPr>
    </w:p>
    <w:p w14:paraId="68F98150" w14:textId="77777777" w:rsidR="00833246" w:rsidRDefault="00833246" w:rsidP="004B2EEE">
      <w:pPr>
        <w:pStyle w:val="NoSpacing"/>
        <w:rPr>
          <w:rFonts w:ascii="Times New Roman" w:hAnsi="Times New Roman" w:cs="Times New Roman"/>
          <w:b/>
        </w:rPr>
      </w:pPr>
    </w:p>
    <w:p w14:paraId="46E2D22C" w14:textId="77777777" w:rsidR="00833246" w:rsidRDefault="00833246" w:rsidP="004B2EEE">
      <w:pPr>
        <w:pStyle w:val="NoSpacing"/>
        <w:rPr>
          <w:rFonts w:ascii="Times New Roman" w:hAnsi="Times New Roman" w:cs="Times New Roman"/>
          <w:b/>
        </w:rPr>
      </w:pPr>
    </w:p>
    <w:p w14:paraId="06A5C259" w14:textId="77777777" w:rsidR="00833246" w:rsidRDefault="00833246" w:rsidP="004B2EEE">
      <w:pPr>
        <w:pStyle w:val="NoSpacing"/>
        <w:rPr>
          <w:rFonts w:ascii="Times New Roman" w:hAnsi="Times New Roman" w:cs="Times New Roman"/>
          <w:b/>
        </w:rPr>
      </w:pPr>
    </w:p>
    <w:p w14:paraId="201D7413" w14:textId="77777777" w:rsidR="00833246" w:rsidRDefault="00833246" w:rsidP="004B2EEE">
      <w:pPr>
        <w:pStyle w:val="NoSpacing"/>
        <w:rPr>
          <w:rFonts w:ascii="Times New Roman" w:hAnsi="Times New Roman" w:cs="Times New Roman"/>
          <w:b/>
        </w:rPr>
      </w:pPr>
    </w:p>
    <w:p w14:paraId="24FAC908" w14:textId="77777777" w:rsidR="00833246" w:rsidRDefault="00833246" w:rsidP="004B2EEE">
      <w:pPr>
        <w:pStyle w:val="NoSpacing"/>
        <w:rPr>
          <w:rFonts w:ascii="Times New Roman" w:hAnsi="Times New Roman" w:cs="Times New Roman"/>
          <w:b/>
        </w:rPr>
      </w:pPr>
    </w:p>
    <w:p w14:paraId="43FF005D" w14:textId="77777777" w:rsidR="00833246" w:rsidRDefault="00833246" w:rsidP="004B2EEE">
      <w:pPr>
        <w:pStyle w:val="NoSpacing"/>
        <w:rPr>
          <w:rFonts w:ascii="Times New Roman" w:hAnsi="Times New Roman" w:cs="Times New Roman"/>
          <w:b/>
        </w:rPr>
      </w:pPr>
    </w:p>
    <w:p w14:paraId="28BDBC10" w14:textId="77777777" w:rsidR="00833246" w:rsidRDefault="00833246" w:rsidP="004B2EEE">
      <w:pPr>
        <w:pStyle w:val="NoSpacing"/>
        <w:rPr>
          <w:rFonts w:ascii="Times New Roman" w:hAnsi="Times New Roman" w:cs="Times New Roman"/>
          <w:b/>
        </w:rPr>
      </w:pPr>
    </w:p>
    <w:p w14:paraId="11E48835" w14:textId="77777777" w:rsidR="00833246" w:rsidRDefault="00833246" w:rsidP="004B2EEE">
      <w:pPr>
        <w:pStyle w:val="NoSpacing"/>
        <w:rPr>
          <w:rFonts w:ascii="Times New Roman" w:hAnsi="Times New Roman" w:cs="Times New Roman"/>
          <w:b/>
        </w:rPr>
      </w:pPr>
    </w:p>
    <w:p w14:paraId="074A1D4B" w14:textId="77777777" w:rsidR="00833246" w:rsidRDefault="00833246" w:rsidP="004B2EEE">
      <w:pPr>
        <w:pStyle w:val="NoSpacing"/>
        <w:rPr>
          <w:rFonts w:ascii="Times New Roman" w:hAnsi="Times New Roman" w:cs="Times New Roman"/>
          <w:b/>
        </w:rPr>
      </w:pPr>
    </w:p>
    <w:p w14:paraId="41527706" w14:textId="77777777" w:rsidR="00833246" w:rsidRDefault="00833246" w:rsidP="004B2EEE">
      <w:pPr>
        <w:pStyle w:val="NoSpacing"/>
        <w:rPr>
          <w:rFonts w:ascii="Times New Roman" w:hAnsi="Times New Roman" w:cs="Times New Roman"/>
          <w:b/>
        </w:rPr>
      </w:pPr>
    </w:p>
    <w:p w14:paraId="13AD048A" w14:textId="77777777" w:rsidR="00833246" w:rsidRDefault="00833246" w:rsidP="004B2EEE">
      <w:pPr>
        <w:pStyle w:val="NoSpacing"/>
        <w:rPr>
          <w:rFonts w:ascii="Times New Roman" w:hAnsi="Times New Roman" w:cs="Times New Roman"/>
          <w:b/>
        </w:rPr>
      </w:pPr>
    </w:p>
    <w:p w14:paraId="6F93D010" w14:textId="77777777" w:rsidR="00833246" w:rsidRDefault="00833246" w:rsidP="004B2EEE">
      <w:pPr>
        <w:pStyle w:val="NoSpacing"/>
        <w:rPr>
          <w:rFonts w:ascii="Times New Roman" w:hAnsi="Times New Roman" w:cs="Times New Roman"/>
          <w:b/>
        </w:rPr>
      </w:pPr>
    </w:p>
    <w:p w14:paraId="14A1DCEB" w14:textId="77777777" w:rsidR="00833246" w:rsidRDefault="00833246" w:rsidP="004B2EEE">
      <w:pPr>
        <w:pStyle w:val="NoSpacing"/>
        <w:rPr>
          <w:rFonts w:ascii="Times New Roman" w:hAnsi="Times New Roman" w:cs="Times New Roman"/>
          <w:b/>
        </w:rPr>
      </w:pPr>
    </w:p>
    <w:p w14:paraId="20A4D474" w14:textId="77777777" w:rsidR="00833246" w:rsidRDefault="00833246" w:rsidP="004B2EEE">
      <w:pPr>
        <w:pStyle w:val="NoSpacing"/>
        <w:rPr>
          <w:rFonts w:ascii="Times New Roman" w:hAnsi="Times New Roman" w:cs="Times New Roman"/>
          <w:b/>
        </w:rPr>
      </w:pPr>
    </w:p>
    <w:p w14:paraId="6E7718A4" w14:textId="77777777" w:rsidR="00833246" w:rsidRDefault="00833246" w:rsidP="004B2EEE">
      <w:pPr>
        <w:pStyle w:val="NoSpacing"/>
        <w:rPr>
          <w:rFonts w:ascii="Times New Roman" w:hAnsi="Times New Roman" w:cs="Times New Roman"/>
          <w:b/>
        </w:rPr>
      </w:pPr>
    </w:p>
    <w:p w14:paraId="69F935C0" w14:textId="77777777" w:rsidR="00833246" w:rsidRDefault="00833246" w:rsidP="004B2EEE">
      <w:pPr>
        <w:pStyle w:val="NoSpacing"/>
        <w:rPr>
          <w:rFonts w:ascii="Times New Roman" w:hAnsi="Times New Roman" w:cs="Times New Roman"/>
          <w:b/>
        </w:rPr>
      </w:pPr>
    </w:p>
    <w:p w14:paraId="188FEF6D" w14:textId="77777777" w:rsidR="00833246" w:rsidRDefault="00833246" w:rsidP="004B2EEE">
      <w:pPr>
        <w:pStyle w:val="NoSpacing"/>
        <w:rPr>
          <w:rFonts w:ascii="Times New Roman" w:hAnsi="Times New Roman" w:cs="Times New Roman"/>
          <w:b/>
        </w:rPr>
      </w:pPr>
    </w:p>
    <w:p w14:paraId="64E0F8EB" w14:textId="77777777" w:rsidR="00833246" w:rsidRDefault="00833246" w:rsidP="004B2EEE">
      <w:pPr>
        <w:pStyle w:val="NoSpacing"/>
        <w:rPr>
          <w:rFonts w:ascii="Times New Roman" w:hAnsi="Times New Roman" w:cs="Times New Roman"/>
          <w:b/>
        </w:rPr>
      </w:pPr>
    </w:p>
    <w:p w14:paraId="25BA44C9" w14:textId="77777777" w:rsidR="00833246" w:rsidRDefault="00833246" w:rsidP="004B2EEE">
      <w:pPr>
        <w:pStyle w:val="NoSpacing"/>
        <w:rPr>
          <w:rFonts w:ascii="Times New Roman" w:hAnsi="Times New Roman" w:cs="Times New Roman"/>
          <w:b/>
        </w:rPr>
      </w:pPr>
    </w:p>
    <w:p w14:paraId="75ED9EB2" w14:textId="77777777" w:rsidR="00833246" w:rsidRDefault="00833246" w:rsidP="004B2EEE">
      <w:pPr>
        <w:pStyle w:val="NoSpacing"/>
        <w:rPr>
          <w:rFonts w:ascii="Times New Roman" w:hAnsi="Times New Roman" w:cs="Times New Roman"/>
          <w:b/>
        </w:rPr>
      </w:pPr>
    </w:p>
    <w:p w14:paraId="32AF9862" w14:textId="77777777" w:rsidR="003B7734" w:rsidRDefault="003B7734" w:rsidP="004B2EEE">
      <w:pPr>
        <w:pStyle w:val="NoSpacing"/>
        <w:rPr>
          <w:rFonts w:ascii="Times New Roman" w:hAnsi="Times New Roman" w:cs="Times New Roman"/>
          <w:b/>
        </w:rPr>
      </w:pPr>
    </w:p>
    <w:p w14:paraId="1575C018" w14:textId="77777777" w:rsidR="003B7734" w:rsidRDefault="003B7734" w:rsidP="004B2EEE">
      <w:pPr>
        <w:pStyle w:val="NoSpacing"/>
        <w:rPr>
          <w:rFonts w:ascii="Times New Roman" w:hAnsi="Times New Roman" w:cs="Times New Roman"/>
          <w:b/>
        </w:rPr>
      </w:pPr>
    </w:p>
    <w:p w14:paraId="6157200C" w14:textId="77777777" w:rsidR="003B7734" w:rsidRDefault="003B7734" w:rsidP="004B2EEE">
      <w:pPr>
        <w:pStyle w:val="NoSpacing"/>
        <w:rPr>
          <w:rFonts w:ascii="Times New Roman" w:hAnsi="Times New Roman" w:cs="Times New Roman"/>
          <w:b/>
        </w:rPr>
      </w:pPr>
    </w:p>
    <w:p w14:paraId="66756990" w14:textId="77777777" w:rsidR="003B7734" w:rsidRDefault="003B7734" w:rsidP="004B2EEE">
      <w:pPr>
        <w:pStyle w:val="NoSpacing"/>
        <w:rPr>
          <w:rFonts w:ascii="Times New Roman" w:hAnsi="Times New Roman" w:cs="Times New Roman"/>
          <w:b/>
        </w:rPr>
      </w:pPr>
    </w:p>
    <w:p w14:paraId="415FA728" w14:textId="77777777" w:rsidR="003B7734" w:rsidRDefault="003B7734" w:rsidP="004B2EEE">
      <w:pPr>
        <w:pStyle w:val="NoSpacing"/>
        <w:rPr>
          <w:rFonts w:ascii="Times New Roman" w:hAnsi="Times New Roman" w:cs="Times New Roman"/>
          <w:b/>
        </w:rPr>
      </w:pPr>
      <w:bookmarkStart w:id="2" w:name="_GoBack"/>
      <w:bookmarkEnd w:id="2"/>
    </w:p>
    <w:p w14:paraId="37EDFE0A" w14:textId="77777777" w:rsidR="00833246" w:rsidRDefault="00833246" w:rsidP="004B2EEE">
      <w:pPr>
        <w:pStyle w:val="NoSpacing"/>
        <w:rPr>
          <w:rFonts w:ascii="Times New Roman" w:hAnsi="Times New Roman" w:cs="Times New Roman"/>
          <w:b/>
        </w:rPr>
      </w:pPr>
    </w:p>
    <w:p w14:paraId="08BC7501" w14:textId="77777777" w:rsidR="004B2EEE" w:rsidRPr="00903255" w:rsidRDefault="004B2EEE" w:rsidP="004B2EEE">
      <w:pPr>
        <w:pStyle w:val="NoSpacing"/>
        <w:rPr>
          <w:rFonts w:ascii="Times New Roman" w:hAnsi="Times New Roman" w:cs="Times New Roman"/>
          <w:b/>
        </w:rPr>
      </w:pPr>
      <w:r w:rsidRPr="00903255">
        <w:rPr>
          <w:rFonts w:ascii="Times New Roman" w:hAnsi="Times New Roman" w:cs="Times New Roman"/>
          <w:b/>
        </w:rPr>
        <w:t>Bibliography</w:t>
      </w:r>
    </w:p>
    <w:p w14:paraId="064DE2C9" w14:textId="77777777" w:rsidR="004B2EEE" w:rsidRPr="0031107E" w:rsidRDefault="004B2EEE" w:rsidP="0031107E">
      <w:pPr>
        <w:rPr>
          <w:rFonts w:ascii="Times New Roman" w:eastAsia="Times New Roman" w:hAnsi="Times New Roman" w:cs="Times New Roman"/>
          <w:sz w:val="22"/>
          <w:szCs w:val="22"/>
        </w:rPr>
      </w:pPr>
    </w:p>
    <w:p w14:paraId="7501FEB3"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Akram</w:t>
      </w:r>
      <w:proofErr w:type="spellEnd"/>
      <w:r w:rsidRPr="00A848D3">
        <w:rPr>
          <w:rFonts w:ascii="Times New Roman" w:eastAsia="Times New Roman" w:hAnsi="Times New Roman" w:cs="Times New Roman"/>
          <w:sz w:val="22"/>
          <w:szCs w:val="22"/>
        </w:rPr>
        <w:t xml:space="preserve">, S. M., </w:t>
      </w:r>
      <w:proofErr w:type="spellStart"/>
      <w:r w:rsidRPr="00A848D3">
        <w:rPr>
          <w:rFonts w:ascii="Times New Roman" w:eastAsia="Times New Roman" w:hAnsi="Times New Roman" w:cs="Times New Roman"/>
          <w:sz w:val="22"/>
          <w:szCs w:val="22"/>
        </w:rPr>
        <w:t>Bidinger</w:t>
      </w:r>
      <w:proofErr w:type="spellEnd"/>
      <w:r w:rsidRPr="00A848D3">
        <w:rPr>
          <w:rFonts w:ascii="Times New Roman" w:eastAsia="Times New Roman" w:hAnsi="Times New Roman" w:cs="Times New Roman"/>
          <w:sz w:val="22"/>
          <w:szCs w:val="22"/>
        </w:rPr>
        <w:t xml:space="preserve">, S., Lang, A., </w:t>
      </w:r>
      <w:proofErr w:type="spellStart"/>
      <w:r w:rsidRPr="00A848D3">
        <w:rPr>
          <w:rFonts w:ascii="Times New Roman" w:eastAsia="Times New Roman" w:hAnsi="Times New Roman" w:cs="Times New Roman"/>
          <w:sz w:val="22"/>
          <w:szCs w:val="22"/>
        </w:rPr>
        <w:t>Hites</w:t>
      </w:r>
      <w:proofErr w:type="spellEnd"/>
      <w:r w:rsidRPr="00A848D3">
        <w:rPr>
          <w:rFonts w:ascii="Times New Roman" w:eastAsia="Times New Roman" w:hAnsi="Times New Roman" w:cs="Times New Roman"/>
          <w:sz w:val="22"/>
          <w:szCs w:val="22"/>
        </w:rPr>
        <w:t xml:space="preserve">, D., </w:t>
      </w:r>
      <w:proofErr w:type="spellStart"/>
      <w:r w:rsidRPr="00A848D3">
        <w:rPr>
          <w:rFonts w:ascii="Times New Roman" w:eastAsia="Times New Roman" w:hAnsi="Times New Roman" w:cs="Times New Roman"/>
          <w:sz w:val="22"/>
          <w:szCs w:val="22"/>
        </w:rPr>
        <w:t>Kuzmova</w:t>
      </w:r>
      <w:proofErr w:type="spellEnd"/>
      <w:r w:rsidRPr="00A848D3">
        <w:rPr>
          <w:rFonts w:ascii="Times New Roman" w:eastAsia="Times New Roman" w:hAnsi="Times New Roman" w:cs="Times New Roman"/>
          <w:sz w:val="22"/>
          <w:szCs w:val="22"/>
        </w:rPr>
        <w:t xml:space="preserve">, Y., &amp; </w:t>
      </w:r>
      <w:proofErr w:type="spellStart"/>
      <w:r w:rsidRPr="00A848D3">
        <w:rPr>
          <w:rFonts w:ascii="Times New Roman" w:eastAsia="Times New Roman" w:hAnsi="Times New Roman" w:cs="Times New Roman"/>
          <w:sz w:val="22"/>
          <w:szCs w:val="22"/>
        </w:rPr>
        <w:t>Noureddine</w:t>
      </w:r>
      <w:proofErr w:type="spellEnd"/>
      <w:r w:rsidRPr="00A848D3">
        <w:rPr>
          <w:rFonts w:ascii="Times New Roman" w:eastAsia="Times New Roman" w:hAnsi="Times New Roman" w:cs="Times New Roman"/>
          <w:sz w:val="22"/>
          <w:szCs w:val="22"/>
        </w:rPr>
        <w:t xml:space="preserve">, E. (2015). Protecting Syrian Refugees: Laws, Policies, and Global Responsibility Sharing. </w:t>
      </w:r>
      <w:r w:rsidRPr="00A848D3">
        <w:rPr>
          <w:rFonts w:ascii="Times New Roman" w:eastAsia="Times New Roman" w:hAnsi="Times New Roman" w:cs="Times New Roman"/>
          <w:i/>
          <w:iCs/>
          <w:sz w:val="22"/>
          <w:szCs w:val="22"/>
        </w:rPr>
        <w:t>Middle East Law and Governance</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7</w:t>
      </w:r>
      <w:r w:rsidRPr="00A848D3">
        <w:rPr>
          <w:rFonts w:ascii="Times New Roman" w:eastAsia="Times New Roman" w:hAnsi="Times New Roman" w:cs="Times New Roman"/>
          <w:sz w:val="22"/>
          <w:szCs w:val="22"/>
        </w:rPr>
        <w:t>(3), 287-318. Retrieved from http://www.sciences-po.usj.edu.lb/pdf/Talk%20of%20Suzan%20Akram2.pdf</w:t>
      </w:r>
    </w:p>
    <w:p w14:paraId="29DB2C0C" w14:textId="77777777" w:rsidR="004B2EEE" w:rsidRPr="00A848D3" w:rsidRDefault="004B2EEE" w:rsidP="0031107E">
      <w:pPr>
        <w:rPr>
          <w:rFonts w:ascii="Times New Roman" w:eastAsia="Times New Roman" w:hAnsi="Times New Roman" w:cs="Times New Roman"/>
          <w:sz w:val="22"/>
          <w:szCs w:val="22"/>
        </w:rPr>
      </w:pPr>
    </w:p>
    <w:p w14:paraId="58358952"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Bechev</w:t>
      </w:r>
      <w:proofErr w:type="spellEnd"/>
      <w:r w:rsidRPr="00A848D3">
        <w:rPr>
          <w:rFonts w:ascii="Times New Roman" w:eastAsia="Times New Roman" w:hAnsi="Times New Roman" w:cs="Times New Roman"/>
          <w:sz w:val="22"/>
          <w:szCs w:val="22"/>
        </w:rPr>
        <w:t xml:space="preserve">, D. (June 2016). Europe’s Refugee Crisis and the Balkans. </w:t>
      </w:r>
      <w:proofErr w:type="spellStart"/>
      <w:r w:rsidRPr="00A848D3">
        <w:rPr>
          <w:rFonts w:ascii="Times New Roman" w:eastAsia="Times New Roman" w:hAnsi="Times New Roman" w:cs="Times New Roman"/>
          <w:sz w:val="22"/>
          <w:szCs w:val="22"/>
        </w:rPr>
        <w:t>Alsharq</w:t>
      </w:r>
      <w:proofErr w:type="spellEnd"/>
      <w:r w:rsidRPr="00A848D3">
        <w:rPr>
          <w:rFonts w:ascii="Times New Roman" w:eastAsia="Times New Roman" w:hAnsi="Times New Roman" w:cs="Times New Roman"/>
          <w:sz w:val="22"/>
          <w:szCs w:val="22"/>
        </w:rPr>
        <w:t xml:space="preserve"> Forum, June. Retrieved from http://www.sharqforum.org/wp-content/uploads/dlm_uploads/2016/06/Europe%E2%80%99s-Refugee-Crisis-and-the-Balkans-New1.pdf </w:t>
      </w:r>
    </w:p>
    <w:p w14:paraId="18E1FB23"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06C3A38"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Biehl</w:t>
      </w:r>
      <w:proofErr w:type="spellEnd"/>
      <w:r w:rsidRPr="00A848D3">
        <w:rPr>
          <w:rFonts w:ascii="Times New Roman" w:eastAsia="Times New Roman" w:hAnsi="Times New Roman" w:cs="Times New Roman"/>
          <w:sz w:val="22"/>
          <w:szCs w:val="22"/>
        </w:rPr>
        <w:t xml:space="preserve">, K. S. (2015). Governing through Uncertainty: Experiences of being a Refugee in Turkey as a Country for Temporary Asylum. </w:t>
      </w:r>
      <w:proofErr w:type="gramStart"/>
      <w:r w:rsidRPr="00A848D3">
        <w:rPr>
          <w:rFonts w:ascii="Times New Roman" w:eastAsia="Times New Roman" w:hAnsi="Times New Roman" w:cs="Times New Roman"/>
          <w:i/>
          <w:iCs/>
          <w:sz w:val="22"/>
          <w:szCs w:val="22"/>
        </w:rPr>
        <w:t>Social Analysis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59</w:t>
      </w:r>
      <w:r w:rsidRPr="00A848D3">
        <w:rPr>
          <w:rFonts w:ascii="Times New Roman" w:eastAsia="Times New Roman" w:hAnsi="Times New Roman" w:cs="Times New Roman"/>
          <w:sz w:val="22"/>
          <w:szCs w:val="22"/>
        </w:rPr>
        <w:t>(1), 57-75.</w:t>
      </w:r>
      <w:proofErr w:type="gramEnd"/>
      <w:r w:rsidRPr="00A848D3">
        <w:rPr>
          <w:rFonts w:ascii="Times New Roman" w:eastAsia="Times New Roman" w:hAnsi="Times New Roman" w:cs="Times New Roman"/>
          <w:sz w:val="22"/>
          <w:szCs w:val="22"/>
        </w:rPr>
        <w:t xml:space="preserve"> Doi</w:t>
      </w:r>
      <w:proofErr w:type="gramStart"/>
      <w:r w:rsidRPr="00A848D3">
        <w:rPr>
          <w:rFonts w:ascii="Times New Roman" w:eastAsia="Times New Roman" w:hAnsi="Times New Roman" w:cs="Times New Roman"/>
          <w:sz w:val="22"/>
          <w:szCs w:val="22"/>
        </w:rPr>
        <w:t>:10.3167</w:t>
      </w:r>
      <w:proofErr w:type="gramEnd"/>
      <w:r w:rsidRPr="00A848D3">
        <w:rPr>
          <w:rFonts w:ascii="Times New Roman" w:eastAsia="Times New Roman" w:hAnsi="Times New Roman" w:cs="Times New Roman"/>
          <w:sz w:val="22"/>
          <w:szCs w:val="22"/>
        </w:rPr>
        <w:t>/sa.2015.590104.</w:t>
      </w:r>
    </w:p>
    <w:p w14:paraId="43023B47" w14:textId="77777777" w:rsidR="004B2EEE" w:rsidRPr="00A848D3" w:rsidRDefault="004B2EEE" w:rsidP="004B2EEE">
      <w:pPr>
        <w:ind w:left="720" w:hanging="720"/>
        <w:rPr>
          <w:rFonts w:ascii="Times New Roman" w:eastAsia="Times New Roman" w:hAnsi="Times New Roman" w:cs="Times New Roman"/>
          <w:sz w:val="22"/>
          <w:szCs w:val="22"/>
        </w:rPr>
      </w:pPr>
    </w:p>
    <w:p w14:paraId="47A8F0D4"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Bilgic</w:t>
      </w:r>
      <w:proofErr w:type="spellEnd"/>
      <w:r w:rsidRPr="00A848D3">
        <w:rPr>
          <w:rFonts w:ascii="Times New Roman" w:eastAsia="Times New Roman" w:hAnsi="Times New Roman" w:cs="Times New Roman"/>
          <w:sz w:val="22"/>
          <w:szCs w:val="22"/>
        </w:rPr>
        <w:t xml:space="preserve">, A., &amp; Pace, M. (2017). </w:t>
      </w:r>
      <w:proofErr w:type="gramStart"/>
      <w:r w:rsidRPr="00A848D3">
        <w:rPr>
          <w:rFonts w:ascii="Times New Roman" w:eastAsia="Times New Roman" w:hAnsi="Times New Roman" w:cs="Times New Roman"/>
          <w:sz w:val="22"/>
          <w:szCs w:val="22"/>
        </w:rPr>
        <w:t>The European Union and refugees.</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A struggle over the fate of Europe.</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iCs/>
          <w:sz w:val="22"/>
          <w:szCs w:val="22"/>
        </w:rPr>
        <w:t>Global Affairs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3</w:t>
      </w:r>
      <w:r w:rsidRPr="00A848D3">
        <w:rPr>
          <w:rFonts w:ascii="Times New Roman" w:eastAsia="Times New Roman" w:hAnsi="Times New Roman" w:cs="Times New Roman"/>
          <w:sz w:val="22"/>
          <w:szCs w:val="22"/>
        </w:rPr>
        <w:t>(1), 89-97.</w:t>
      </w:r>
      <w:proofErr w:type="gram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Doi</w:t>
      </w:r>
      <w:proofErr w:type="spellEnd"/>
      <w:r w:rsidRPr="00A848D3">
        <w:rPr>
          <w:rFonts w:ascii="Times New Roman" w:eastAsia="Times New Roman" w:hAnsi="Times New Roman" w:cs="Times New Roman"/>
          <w:sz w:val="22"/>
          <w:szCs w:val="22"/>
        </w:rPr>
        <w:t>: 10.1080/23340460.2017.1322252</w:t>
      </w:r>
    </w:p>
    <w:p w14:paraId="372BCD48"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266F1BF3"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Blay</w:t>
      </w:r>
      <w:proofErr w:type="spellEnd"/>
      <w:r w:rsidRPr="00A848D3">
        <w:rPr>
          <w:rFonts w:ascii="Times New Roman" w:eastAsia="Times New Roman" w:hAnsi="Times New Roman" w:cs="Times New Roman"/>
          <w:sz w:val="22"/>
          <w:szCs w:val="22"/>
        </w:rPr>
        <w:t xml:space="preserve">, S. K., &amp; </w:t>
      </w:r>
      <w:proofErr w:type="spellStart"/>
      <w:r w:rsidRPr="00A848D3">
        <w:rPr>
          <w:rFonts w:ascii="Times New Roman" w:eastAsia="Times New Roman" w:hAnsi="Times New Roman" w:cs="Times New Roman"/>
          <w:sz w:val="22"/>
          <w:szCs w:val="22"/>
        </w:rPr>
        <w:t>Tsamenyi</w:t>
      </w:r>
      <w:proofErr w:type="spellEnd"/>
      <w:r w:rsidRPr="00A848D3">
        <w:rPr>
          <w:rFonts w:ascii="Times New Roman" w:eastAsia="Times New Roman" w:hAnsi="Times New Roman" w:cs="Times New Roman"/>
          <w:sz w:val="22"/>
          <w:szCs w:val="22"/>
        </w:rPr>
        <w:t xml:space="preserve">, B. M. (1990). </w:t>
      </w:r>
      <w:proofErr w:type="gramStart"/>
      <w:r w:rsidRPr="00A848D3">
        <w:rPr>
          <w:rFonts w:ascii="Times New Roman" w:eastAsia="Times New Roman" w:hAnsi="Times New Roman" w:cs="Times New Roman"/>
          <w:sz w:val="22"/>
          <w:szCs w:val="22"/>
        </w:rPr>
        <w:t>Reservations and Declarations under the 1951 Convention and the 1967 Protocol Relating to the Status of Refugees.</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iCs/>
          <w:sz w:val="22"/>
          <w:szCs w:val="22"/>
        </w:rPr>
        <w:t>International Journal of Refugee Law</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2</w:t>
      </w:r>
      <w:r w:rsidRPr="00A848D3">
        <w:rPr>
          <w:rFonts w:ascii="Times New Roman" w:eastAsia="Times New Roman" w:hAnsi="Times New Roman" w:cs="Times New Roman"/>
          <w:sz w:val="22"/>
          <w:szCs w:val="22"/>
        </w:rPr>
        <w:t>(4), 527-561.</w:t>
      </w:r>
      <w:proofErr w:type="gramEnd"/>
      <w:r w:rsidRPr="00A848D3">
        <w:rPr>
          <w:rFonts w:ascii="Times New Roman" w:eastAsia="Times New Roman" w:hAnsi="Times New Roman" w:cs="Times New Roman"/>
          <w:sz w:val="22"/>
          <w:szCs w:val="22"/>
        </w:rPr>
        <w:t xml:space="preserve"> Retrieved from https://academic.oup.com/ijrl/article-abstract/2/4/527/2877086</w:t>
      </w:r>
    </w:p>
    <w:p w14:paraId="1100A1BF" w14:textId="77777777" w:rsidR="004B2EEE" w:rsidRPr="00A848D3" w:rsidRDefault="004B2EEE" w:rsidP="0031107E">
      <w:pPr>
        <w:rPr>
          <w:rFonts w:ascii="Times New Roman" w:eastAsia="Times New Roman" w:hAnsi="Times New Roman" w:cs="Times New Roman"/>
          <w:sz w:val="22"/>
          <w:szCs w:val="22"/>
        </w:rPr>
      </w:pPr>
    </w:p>
    <w:p w14:paraId="6049CCB7" w14:textId="77777777" w:rsidR="004B2EEE" w:rsidRPr="00A848D3" w:rsidRDefault="004B2EEE" w:rsidP="004B2EEE">
      <w:pPr>
        <w:ind w:left="720" w:hanging="720"/>
        <w:rPr>
          <w:rFonts w:ascii="Times New Roman" w:hAnsi="Times New Roman" w:cs="Times New Roman"/>
          <w:sz w:val="22"/>
          <w:szCs w:val="22"/>
        </w:rPr>
      </w:pPr>
      <w:proofErr w:type="spellStart"/>
      <w:r w:rsidRPr="00A848D3">
        <w:rPr>
          <w:rFonts w:ascii="Times New Roman" w:eastAsia="Times New Roman" w:hAnsi="Times New Roman" w:cs="Times New Roman"/>
          <w:sz w:val="22"/>
          <w:szCs w:val="22"/>
        </w:rPr>
        <w:t>Börzel</w:t>
      </w:r>
      <w:proofErr w:type="spellEnd"/>
      <w:r w:rsidRPr="00A848D3">
        <w:rPr>
          <w:rFonts w:ascii="Times New Roman" w:eastAsia="Times New Roman" w:hAnsi="Times New Roman" w:cs="Times New Roman"/>
          <w:sz w:val="22"/>
          <w:szCs w:val="22"/>
        </w:rPr>
        <w:t xml:space="preserve">, T. A., &amp; </w:t>
      </w:r>
      <w:proofErr w:type="spellStart"/>
      <w:r w:rsidRPr="00A848D3">
        <w:rPr>
          <w:rFonts w:ascii="Times New Roman" w:eastAsia="Times New Roman" w:hAnsi="Times New Roman" w:cs="Times New Roman"/>
          <w:sz w:val="22"/>
          <w:szCs w:val="22"/>
        </w:rPr>
        <w:t>Risse</w:t>
      </w:r>
      <w:proofErr w:type="spellEnd"/>
      <w:r w:rsidRPr="00A848D3">
        <w:rPr>
          <w:rFonts w:ascii="Times New Roman" w:eastAsia="Times New Roman" w:hAnsi="Times New Roman" w:cs="Times New Roman"/>
          <w:sz w:val="22"/>
          <w:szCs w:val="22"/>
        </w:rPr>
        <w:t xml:space="preserve">, T. (2018). From the euro to the Schengen crises: European integration theories, politicization, and identity politics. </w:t>
      </w:r>
      <w:proofErr w:type="gramStart"/>
      <w:r w:rsidRPr="00A848D3">
        <w:rPr>
          <w:rFonts w:ascii="Times New Roman" w:eastAsia="Times New Roman" w:hAnsi="Times New Roman" w:cs="Times New Roman"/>
          <w:i/>
          <w:iCs/>
          <w:sz w:val="22"/>
          <w:szCs w:val="22"/>
        </w:rPr>
        <w:t>Journal of European Public Policy</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25</w:t>
      </w:r>
      <w:r w:rsidRPr="00A848D3">
        <w:rPr>
          <w:rFonts w:ascii="Times New Roman" w:eastAsia="Times New Roman" w:hAnsi="Times New Roman" w:cs="Times New Roman"/>
          <w:sz w:val="22"/>
          <w:szCs w:val="22"/>
        </w:rPr>
        <w:t>(1), 83-108.</w:t>
      </w:r>
      <w:proofErr w:type="gramEnd"/>
      <w:r w:rsidRPr="00A848D3">
        <w:rPr>
          <w:rFonts w:ascii="Times New Roman" w:eastAsia="Times New Roman" w:hAnsi="Times New Roman" w:cs="Times New Roman"/>
          <w:sz w:val="22"/>
          <w:szCs w:val="22"/>
        </w:rPr>
        <w:t xml:space="preserve"> https://doi.org/10.1080/13501763.2017.1310281</w:t>
      </w:r>
    </w:p>
    <w:p w14:paraId="0A3F6864"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D948AFC"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Cankaya</w:t>
      </w:r>
      <w:proofErr w:type="spellEnd"/>
      <w:r w:rsidRPr="00A848D3">
        <w:rPr>
          <w:rFonts w:ascii="Times New Roman" w:eastAsia="Times New Roman" w:hAnsi="Times New Roman" w:cs="Times New Roman"/>
          <w:sz w:val="22"/>
          <w:szCs w:val="22"/>
        </w:rPr>
        <w:t>, S. (2016).</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EU Turkey Relations the Context of Migration Case.</w:t>
      </w:r>
      <w:proofErr w:type="gram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i/>
          <w:iCs/>
          <w:sz w:val="22"/>
          <w:szCs w:val="22"/>
        </w:rPr>
        <w:t>Acta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Universitatis</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Danubius</w:t>
      </w:r>
      <w:proofErr w:type="spellEnd"/>
      <w:r w:rsidRPr="00A848D3">
        <w:rPr>
          <w:rFonts w:ascii="Times New Roman" w:eastAsia="Times New Roman" w:hAnsi="Times New Roman" w:cs="Times New Roman"/>
          <w:i/>
          <w:iCs/>
          <w:sz w:val="22"/>
          <w:szCs w:val="22"/>
        </w:rPr>
        <w:t xml:space="preserve">. </w:t>
      </w:r>
      <w:proofErr w:type="spellStart"/>
      <w:proofErr w:type="gramStart"/>
      <w:r w:rsidRPr="00A848D3">
        <w:rPr>
          <w:rFonts w:ascii="Times New Roman" w:eastAsia="Times New Roman" w:hAnsi="Times New Roman" w:cs="Times New Roman"/>
          <w:i/>
          <w:iCs/>
          <w:sz w:val="22"/>
          <w:szCs w:val="22"/>
        </w:rPr>
        <w:t>Relationes</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Internationales</w:t>
      </w:r>
      <w:proofErr w:type="spell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9</w:t>
      </w:r>
      <w:r w:rsidRPr="00A848D3">
        <w:rPr>
          <w:rFonts w:ascii="Times New Roman" w:eastAsia="Times New Roman" w:hAnsi="Times New Roman" w:cs="Times New Roman"/>
          <w:sz w:val="22"/>
          <w:szCs w:val="22"/>
        </w:rPr>
        <w:t>(1).</w:t>
      </w:r>
      <w:proofErr w:type="gramEnd"/>
      <w:r w:rsidRPr="00A848D3">
        <w:rPr>
          <w:rFonts w:ascii="Times New Roman" w:eastAsia="Times New Roman" w:hAnsi="Times New Roman" w:cs="Times New Roman"/>
          <w:sz w:val="22"/>
          <w:szCs w:val="22"/>
        </w:rPr>
        <w:t xml:space="preserve"> Retrieved from http://journals.univ-danubius.ro/index.php/internationalis/article/view/3538/3544 </w:t>
      </w:r>
    </w:p>
    <w:p w14:paraId="06A4CA67" w14:textId="77777777" w:rsidR="004B2EEE" w:rsidRPr="00A848D3" w:rsidRDefault="004B2EEE" w:rsidP="004B2EEE">
      <w:pPr>
        <w:ind w:left="720" w:hanging="720"/>
        <w:rPr>
          <w:rFonts w:ascii="Times New Roman" w:eastAsia="Times New Roman" w:hAnsi="Times New Roman" w:cs="Times New Roman"/>
          <w:sz w:val="22"/>
          <w:szCs w:val="22"/>
        </w:rPr>
      </w:pPr>
    </w:p>
    <w:p w14:paraId="7AF5979F" w14:textId="77777777" w:rsidR="004B2EEE" w:rsidRPr="00A848D3" w:rsidRDefault="004B2EEE" w:rsidP="004B2EEE">
      <w:pPr>
        <w:ind w:left="720"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 xml:space="preserve">Chow, Z. E. (2018). Evaluating the Current International Legal Framework Governing the Status of Refugees in Light of Contemporary Refugee Crises: Making the Case for Granting Refugee Status to Persons Fleeing </w:t>
      </w:r>
      <w:proofErr w:type="spellStart"/>
      <w:r w:rsidRPr="00A848D3">
        <w:rPr>
          <w:rFonts w:ascii="Times New Roman" w:eastAsia="Times New Roman" w:hAnsi="Times New Roman" w:cs="Times New Roman"/>
          <w:sz w:val="22"/>
          <w:szCs w:val="22"/>
        </w:rPr>
        <w:t>Generalised</w:t>
      </w:r>
      <w:proofErr w:type="spellEnd"/>
      <w:r w:rsidRPr="00A848D3">
        <w:rPr>
          <w:rFonts w:ascii="Times New Roman" w:eastAsia="Times New Roman" w:hAnsi="Times New Roman" w:cs="Times New Roman"/>
          <w:sz w:val="22"/>
          <w:szCs w:val="22"/>
        </w:rPr>
        <w:t xml:space="preserve"> Violence. </w:t>
      </w:r>
      <w:proofErr w:type="spellStart"/>
      <w:proofErr w:type="gramStart"/>
      <w:r w:rsidRPr="00A848D3">
        <w:rPr>
          <w:rFonts w:ascii="Times New Roman" w:eastAsia="Times New Roman" w:hAnsi="Times New Roman" w:cs="Times New Roman"/>
          <w:i/>
          <w:iCs/>
          <w:sz w:val="22"/>
          <w:szCs w:val="22"/>
        </w:rPr>
        <w:t>SAcLJ</w:t>
      </w:r>
      <w:proofErr w:type="spell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30</w:t>
      </w:r>
      <w:r w:rsidRPr="00A848D3">
        <w:rPr>
          <w:rFonts w:ascii="Times New Roman" w:eastAsia="Times New Roman" w:hAnsi="Times New Roman" w:cs="Times New Roman"/>
          <w:sz w:val="22"/>
          <w:szCs w:val="22"/>
        </w:rPr>
        <w:t>, 28.</w:t>
      </w:r>
      <w:proofErr w:type="gramEnd"/>
      <w:r w:rsidRPr="00A848D3">
        <w:rPr>
          <w:rFonts w:ascii="Times New Roman" w:eastAsia="Times New Roman" w:hAnsi="Times New Roman" w:cs="Times New Roman"/>
          <w:sz w:val="22"/>
          <w:szCs w:val="22"/>
        </w:rPr>
        <w:t xml:space="preserve"> Retrieved from https://heinonline.org/hol-cgi-bin/get_pdf.cgi</w:t>
      </w:r>
      <w:proofErr w:type="gramStart"/>
      <w:r w:rsidRPr="00A848D3">
        <w:rPr>
          <w:rFonts w:ascii="Times New Roman" w:eastAsia="Times New Roman" w:hAnsi="Times New Roman" w:cs="Times New Roman"/>
          <w:sz w:val="22"/>
          <w:szCs w:val="22"/>
        </w:rPr>
        <w:t>?handle</w:t>
      </w:r>
      <w:proofErr w:type="gramEnd"/>
      <w:r w:rsidRPr="00A848D3">
        <w:rPr>
          <w:rFonts w:ascii="Times New Roman" w:eastAsia="Times New Roman" w:hAnsi="Times New Roman" w:cs="Times New Roman"/>
          <w:sz w:val="22"/>
          <w:szCs w:val="22"/>
        </w:rPr>
        <w:t>=hein.journals/saclj30&amp;section=6</w:t>
      </w:r>
    </w:p>
    <w:p w14:paraId="3AC6B688"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74555E56"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Constant, A. F., &amp; Zimmermann, K. F. (2017).</w:t>
      </w:r>
      <w:proofErr w:type="gram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Challenged by migration: Europe’s options</w:t>
      </w:r>
      <w:r w:rsidRPr="00A848D3">
        <w:rPr>
          <w:rFonts w:ascii="Times New Roman" w:eastAsia="Times New Roman" w:hAnsi="Times New Roman" w:cs="Times New Roman"/>
          <w:sz w:val="22"/>
          <w:szCs w:val="22"/>
        </w:rPr>
        <w:t xml:space="preserve"> (No. 46). </w:t>
      </w:r>
      <w:proofErr w:type="gramStart"/>
      <w:r w:rsidRPr="00A848D3">
        <w:rPr>
          <w:rFonts w:ascii="Times New Roman" w:eastAsia="Times New Roman" w:hAnsi="Times New Roman" w:cs="Times New Roman"/>
          <w:sz w:val="22"/>
          <w:szCs w:val="22"/>
        </w:rPr>
        <w:t>GLO Discussion Paper.</w:t>
      </w:r>
      <w:proofErr w:type="gramEnd"/>
    </w:p>
    <w:p w14:paraId="0A110EC5"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4B70430E"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Council of the European Union.</w:t>
      </w:r>
      <w:proofErr w:type="gramEnd"/>
      <w:r w:rsidRPr="00A848D3">
        <w:rPr>
          <w:rFonts w:ascii="Times New Roman" w:eastAsia="Times New Roman" w:hAnsi="Times New Roman" w:cs="Times New Roman"/>
          <w:sz w:val="22"/>
          <w:szCs w:val="22"/>
        </w:rPr>
        <w:t xml:space="preserve"> (May 2011). </w:t>
      </w:r>
      <w:proofErr w:type="gramStart"/>
      <w:r w:rsidRPr="00A848D3">
        <w:rPr>
          <w:rFonts w:ascii="Times New Roman" w:eastAsia="Times New Roman" w:hAnsi="Times New Roman" w:cs="Times New Roman"/>
          <w:i/>
          <w:sz w:val="22"/>
          <w:szCs w:val="22"/>
        </w:rPr>
        <w:t>Council Conclusions on Syria</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3091st Foreign Affairs Council meeting.</w:t>
      </w:r>
      <w:proofErr w:type="gramEnd"/>
      <w:r w:rsidRPr="00A848D3">
        <w:rPr>
          <w:rFonts w:ascii="Times New Roman" w:eastAsia="Times New Roman" w:hAnsi="Times New Roman" w:cs="Times New Roman"/>
          <w:sz w:val="22"/>
          <w:szCs w:val="22"/>
        </w:rPr>
        <w:t xml:space="preserve"> Brussels. Retrieved from http://www.consilium.europa.eu/uedocs/cms_data/docs/pressdata/EN/foraff/122168.pdf </w:t>
      </w:r>
    </w:p>
    <w:p w14:paraId="2CC93F5D" w14:textId="77777777" w:rsidR="004B2EEE" w:rsidRPr="00A848D3" w:rsidRDefault="004B2EEE" w:rsidP="004B2EEE">
      <w:pPr>
        <w:ind w:left="720" w:hanging="720"/>
        <w:rPr>
          <w:rFonts w:ascii="Times New Roman" w:eastAsia="Times New Roman" w:hAnsi="Times New Roman" w:cs="Times New Roman"/>
          <w:sz w:val="22"/>
          <w:szCs w:val="22"/>
        </w:rPr>
      </w:pPr>
    </w:p>
    <w:p w14:paraId="3F908D01"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de</w:t>
      </w:r>
      <w:proofErr w:type="gram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Bocanegra</w:t>
      </w:r>
      <w:proofErr w:type="spellEnd"/>
      <w:r w:rsidRPr="00A848D3">
        <w:rPr>
          <w:rFonts w:ascii="Times New Roman" w:eastAsia="Times New Roman" w:hAnsi="Times New Roman" w:cs="Times New Roman"/>
          <w:sz w:val="22"/>
          <w:szCs w:val="22"/>
        </w:rPr>
        <w:t>, H. T., Carter-</w:t>
      </w:r>
      <w:proofErr w:type="spellStart"/>
      <w:r w:rsidRPr="00A848D3">
        <w:rPr>
          <w:rFonts w:ascii="Times New Roman" w:eastAsia="Times New Roman" w:hAnsi="Times New Roman" w:cs="Times New Roman"/>
          <w:sz w:val="22"/>
          <w:szCs w:val="22"/>
        </w:rPr>
        <w:t>Pokras</w:t>
      </w:r>
      <w:proofErr w:type="spellEnd"/>
      <w:r w:rsidRPr="00A848D3">
        <w:rPr>
          <w:rFonts w:ascii="Times New Roman" w:eastAsia="Times New Roman" w:hAnsi="Times New Roman" w:cs="Times New Roman"/>
          <w:sz w:val="22"/>
          <w:szCs w:val="22"/>
        </w:rPr>
        <w:t xml:space="preserve">, O., </w:t>
      </w:r>
      <w:proofErr w:type="spellStart"/>
      <w:r w:rsidRPr="00A848D3">
        <w:rPr>
          <w:rFonts w:ascii="Times New Roman" w:eastAsia="Times New Roman" w:hAnsi="Times New Roman" w:cs="Times New Roman"/>
          <w:sz w:val="22"/>
          <w:szCs w:val="22"/>
        </w:rPr>
        <w:t>Ingleby</w:t>
      </w:r>
      <w:proofErr w:type="spellEnd"/>
      <w:r w:rsidRPr="00A848D3">
        <w:rPr>
          <w:rFonts w:ascii="Times New Roman" w:eastAsia="Times New Roman" w:hAnsi="Times New Roman" w:cs="Times New Roman"/>
          <w:sz w:val="22"/>
          <w:szCs w:val="22"/>
        </w:rPr>
        <w:t xml:space="preserve">, J. D., </w:t>
      </w:r>
      <w:proofErr w:type="spellStart"/>
      <w:r w:rsidRPr="00A848D3">
        <w:rPr>
          <w:rFonts w:ascii="Times New Roman" w:eastAsia="Times New Roman" w:hAnsi="Times New Roman" w:cs="Times New Roman"/>
          <w:sz w:val="22"/>
          <w:szCs w:val="22"/>
        </w:rPr>
        <w:t>Pottie</w:t>
      </w:r>
      <w:proofErr w:type="spellEnd"/>
      <w:r w:rsidRPr="00A848D3">
        <w:rPr>
          <w:rFonts w:ascii="Times New Roman" w:eastAsia="Times New Roman" w:hAnsi="Times New Roman" w:cs="Times New Roman"/>
          <w:sz w:val="22"/>
          <w:szCs w:val="22"/>
        </w:rPr>
        <w:t xml:space="preserve">, K., </w:t>
      </w:r>
      <w:proofErr w:type="spellStart"/>
      <w:r w:rsidRPr="00A848D3">
        <w:rPr>
          <w:rFonts w:ascii="Times New Roman" w:eastAsia="Times New Roman" w:hAnsi="Times New Roman" w:cs="Times New Roman"/>
          <w:sz w:val="22"/>
          <w:szCs w:val="22"/>
        </w:rPr>
        <w:t>Tchangalova</w:t>
      </w:r>
      <w:proofErr w:type="spellEnd"/>
      <w:r w:rsidRPr="00A848D3">
        <w:rPr>
          <w:rFonts w:ascii="Times New Roman" w:eastAsia="Times New Roman" w:hAnsi="Times New Roman" w:cs="Times New Roman"/>
          <w:sz w:val="22"/>
          <w:szCs w:val="22"/>
        </w:rPr>
        <w:t xml:space="preserve">, N., Allen, S. I., ... &amp; Hidalgo, B. (2018). Addressing refugee health through evidence-based policies: a case study. </w:t>
      </w:r>
      <w:r w:rsidRPr="00A848D3">
        <w:rPr>
          <w:rFonts w:ascii="Times New Roman" w:eastAsia="Times New Roman" w:hAnsi="Times New Roman" w:cs="Times New Roman"/>
          <w:i/>
          <w:iCs/>
          <w:sz w:val="22"/>
          <w:szCs w:val="22"/>
        </w:rPr>
        <w:t>Annals of epidemiology</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28</w:t>
      </w:r>
      <w:r w:rsidRPr="00A848D3">
        <w:rPr>
          <w:rFonts w:ascii="Times New Roman" w:eastAsia="Times New Roman" w:hAnsi="Times New Roman" w:cs="Times New Roman"/>
          <w:sz w:val="22"/>
          <w:szCs w:val="22"/>
        </w:rPr>
        <w:t>(6), 411-419.</w:t>
      </w:r>
    </w:p>
    <w:p w14:paraId="277E3E60" w14:textId="77777777" w:rsidR="004B2EEE" w:rsidRPr="00A848D3" w:rsidRDefault="004B2EEE" w:rsidP="004B2EEE">
      <w:pPr>
        <w:ind w:left="720" w:hanging="720"/>
        <w:rPr>
          <w:rFonts w:ascii="Times New Roman" w:eastAsia="Times New Roman" w:hAnsi="Times New Roman" w:cs="Times New Roman"/>
          <w:sz w:val="22"/>
          <w:szCs w:val="22"/>
        </w:rPr>
      </w:pPr>
    </w:p>
    <w:p w14:paraId="312BA8A4"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Dell'Olio</w:t>
      </w:r>
      <w:proofErr w:type="spellEnd"/>
      <w:r w:rsidRPr="00A848D3">
        <w:rPr>
          <w:rFonts w:ascii="Times New Roman" w:eastAsia="Times New Roman" w:hAnsi="Times New Roman" w:cs="Times New Roman"/>
          <w:sz w:val="22"/>
          <w:szCs w:val="22"/>
        </w:rPr>
        <w:t xml:space="preserve">, F. (2017). </w:t>
      </w:r>
      <w:r w:rsidRPr="00A848D3">
        <w:rPr>
          <w:rFonts w:ascii="Times New Roman" w:eastAsia="Times New Roman" w:hAnsi="Times New Roman" w:cs="Times New Roman"/>
          <w:i/>
          <w:iCs/>
          <w:sz w:val="22"/>
          <w:szCs w:val="22"/>
        </w:rPr>
        <w:t>The Europeanization of citizenship: between the ideology of nationality, immigration and European identity</w:t>
      </w:r>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Routledge</w:t>
      </w:r>
      <w:proofErr w:type="spellEnd"/>
      <w:r w:rsidRPr="00A848D3">
        <w:rPr>
          <w:rFonts w:ascii="Times New Roman" w:eastAsia="Times New Roman" w:hAnsi="Times New Roman" w:cs="Times New Roman"/>
          <w:sz w:val="22"/>
          <w:szCs w:val="22"/>
        </w:rPr>
        <w:t>. Retrieved from https://books.google.com/books</w:t>
      </w:r>
      <w:proofErr w:type="gramStart"/>
      <w:r w:rsidRPr="00A848D3">
        <w:rPr>
          <w:rFonts w:ascii="Times New Roman" w:eastAsia="Times New Roman" w:hAnsi="Times New Roman" w:cs="Times New Roman"/>
          <w:sz w:val="22"/>
          <w:szCs w:val="22"/>
        </w:rPr>
        <w:t>?hl</w:t>
      </w:r>
      <w:proofErr w:type="gramEnd"/>
      <w:r w:rsidRPr="00A848D3">
        <w:rPr>
          <w:rFonts w:ascii="Times New Roman" w:eastAsia="Times New Roman" w:hAnsi="Times New Roman" w:cs="Times New Roman"/>
          <w:sz w:val="22"/>
          <w:szCs w:val="22"/>
        </w:rPr>
        <w:t>=en&amp;lr=&amp;id=VgokDwAAQBAJ&amp;oi=fnd&amp;pg=PT7&amp;dq=The+Europeanization+of+Citizenship:+Between+the+Ideology+of+Nationality+..&amp;</w:t>
      </w:r>
      <w:proofErr w:type="gramStart"/>
      <w:r w:rsidRPr="00A848D3">
        <w:rPr>
          <w:rFonts w:ascii="Times New Roman" w:eastAsia="Times New Roman" w:hAnsi="Times New Roman" w:cs="Times New Roman"/>
          <w:sz w:val="22"/>
          <w:szCs w:val="22"/>
        </w:rPr>
        <w:t>ots</w:t>
      </w:r>
      <w:proofErr w:type="gramEnd"/>
      <w:r w:rsidRPr="00A848D3">
        <w:rPr>
          <w:rFonts w:ascii="Times New Roman" w:eastAsia="Times New Roman" w:hAnsi="Times New Roman" w:cs="Times New Roman"/>
          <w:sz w:val="22"/>
          <w:szCs w:val="22"/>
        </w:rPr>
        <w:t>=o6EPA_M6l_&amp;sig=uhoyKsgi9muMwH7bDcCzNNTVY3s</w:t>
      </w:r>
    </w:p>
    <w:p w14:paraId="72F16528" w14:textId="77777777" w:rsidR="004B2EEE" w:rsidRPr="00A848D3" w:rsidRDefault="004B2EEE" w:rsidP="004B2EEE">
      <w:pPr>
        <w:ind w:left="720" w:hanging="720"/>
        <w:rPr>
          <w:rFonts w:ascii="Times New Roman" w:eastAsia="Times New Roman" w:hAnsi="Times New Roman" w:cs="Times New Roman"/>
          <w:sz w:val="22"/>
          <w:szCs w:val="22"/>
        </w:rPr>
      </w:pPr>
    </w:p>
    <w:p w14:paraId="31C2979C"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 xml:space="preserve">Den </w:t>
      </w:r>
      <w:proofErr w:type="spellStart"/>
      <w:r w:rsidRPr="00A848D3">
        <w:rPr>
          <w:rFonts w:ascii="Times New Roman" w:eastAsia="Times New Roman" w:hAnsi="Times New Roman" w:cs="Times New Roman"/>
          <w:sz w:val="22"/>
          <w:szCs w:val="22"/>
        </w:rPr>
        <w:t>Heijer</w:t>
      </w:r>
      <w:proofErr w:type="spellEnd"/>
      <w:r w:rsidRPr="00A848D3">
        <w:rPr>
          <w:rFonts w:ascii="Times New Roman" w:eastAsia="Times New Roman" w:hAnsi="Times New Roman" w:cs="Times New Roman"/>
          <w:sz w:val="22"/>
          <w:szCs w:val="22"/>
        </w:rPr>
        <w:t xml:space="preserve">, M., </w:t>
      </w:r>
      <w:proofErr w:type="spellStart"/>
      <w:r w:rsidRPr="00A848D3">
        <w:rPr>
          <w:rFonts w:ascii="Times New Roman" w:eastAsia="Times New Roman" w:hAnsi="Times New Roman" w:cs="Times New Roman"/>
          <w:sz w:val="22"/>
          <w:szCs w:val="22"/>
        </w:rPr>
        <w:t>Rijpma</w:t>
      </w:r>
      <w:proofErr w:type="spellEnd"/>
      <w:r w:rsidRPr="00A848D3">
        <w:rPr>
          <w:rFonts w:ascii="Times New Roman" w:eastAsia="Times New Roman" w:hAnsi="Times New Roman" w:cs="Times New Roman"/>
          <w:sz w:val="22"/>
          <w:szCs w:val="22"/>
        </w:rPr>
        <w:t xml:space="preserve">, J., &amp; </w:t>
      </w:r>
      <w:proofErr w:type="spellStart"/>
      <w:r w:rsidRPr="00A848D3">
        <w:rPr>
          <w:rFonts w:ascii="Times New Roman" w:eastAsia="Times New Roman" w:hAnsi="Times New Roman" w:cs="Times New Roman"/>
          <w:sz w:val="22"/>
          <w:szCs w:val="22"/>
        </w:rPr>
        <w:t>Spijkerboer</w:t>
      </w:r>
      <w:proofErr w:type="spellEnd"/>
      <w:r w:rsidRPr="00A848D3">
        <w:rPr>
          <w:rFonts w:ascii="Times New Roman" w:eastAsia="Times New Roman" w:hAnsi="Times New Roman" w:cs="Times New Roman"/>
          <w:sz w:val="22"/>
          <w:szCs w:val="22"/>
        </w:rPr>
        <w:t>, T. (2016).</w:t>
      </w:r>
      <w:proofErr w:type="gramEnd"/>
      <w:r w:rsidRPr="00A848D3">
        <w:rPr>
          <w:rFonts w:ascii="Times New Roman" w:eastAsia="Times New Roman" w:hAnsi="Times New Roman" w:cs="Times New Roman"/>
          <w:sz w:val="22"/>
          <w:szCs w:val="22"/>
        </w:rPr>
        <w:t xml:space="preserve"> Coercion, prohibition, and great expectations: The continuing failure of the Common European Asylum System. Retrieved from http://dare.ubvu.vu.nl/bitstream/handle/1871/54422/COLA</w:t>
      </w:r>
      <w:proofErr w:type="gramStart"/>
      <w:r w:rsidRPr="00A848D3">
        <w:rPr>
          <w:rFonts w:ascii="Times New Roman" w:eastAsia="Times New Roman" w:hAnsi="Times New Roman" w:cs="Times New Roman"/>
          <w:sz w:val="22"/>
          <w:szCs w:val="22"/>
        </w:rPr>
        <w:t>?sequence</w:t>
      </w:r>
      <w:proofErr w:type="gramEnd"/>
      <w:r w:rsidRPr="00A848D3">
        <w:rPr>
          <w:rFonts w:ascii="Times New Roman" w:eastAsia="Times New Roman" w:hAnsi="Times New Roman" w:cs="Times New Roman"/>
          <w:sz w:val="22"/>
          <w:szCs w:val="22"/>
        </w:rPr>
        <w:t>=2</w:t>
      </w:r>
    </w:p>
    <w:p w14:paraId="113EFAB1" w14:textId="77777777" w:rsidR="004B2EEE" w:rsidRPr="00A848D3" w:rsidRDefault="004B2EEE" w:rsidP="004B2EEE">
      <w:pPr>
        <w:ind w:left="720" w:hanging="720"/>
        <w:rPr>
          <w:rFonts w:ascii="Times New Roman" w:eastAsia="Times New Roman" w:hAnsi="Times New Roman" w:cs="Times New Roman"/>
          <w:sz w:val="22"/>
          <w:szCs w:val="22"/>
        </w:rPr>
      </w:pPr>
    </w:p>
    <w:p w14:paraId="38240290"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Dimitriadi</w:t>
      </w:r>
      <w:proofErr w:type="spellEnd"/>
      <w:r w:rsidRPr="00A848D3">
        <w:rPr>
          <w:rFonts w:ascii="Times New Roman" w:eastAsia="Times New Roman" w:hAnsi="Times New Roman" w:cs="Times New Roman"/>
          <w:sz w:val="22"/>
          <w:szCs w:val="22"/>
        </w:rPr>
        <w:t xml:space="preserve">, A. (2016). The impact of the EU-Turkey statement on protection and reception: The case of Greece. </w:t>
      </w:r>
      <w:proofErr w:type="gramStart"/>
      <w:r w:rsidRPr="00A848D3">
        <w:rPr>
          <w:rFonts w:ascii="Times New Roman" w:eastAsia="Times New Roman" w:hAnsi="Times New Roman" w:cs="Times New Roman"/>
          <w:i/>
          <w:iCs/>
          <w:sz w:val="22"/>
          <w:szCs w:val="22"/>
        </w:rPr>
        <w:t>Global Turkey in Europe Project</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https://www.stiftung-mercator.de/media/downloads/3_Publikationen/Dimitriadi_The_Impact_of_the_EU-Turkey_Statement_Oktober_2016.pdf</w:t>
      </w:r>
    </w:p>
    <w:p w14:paraId="0B6F658D" w14:textId="77777777" w:rsidR="004B2EEE" w:rsidRPr="00A848D3" w:rsidRDefault="004B2EEE" w:rsidP="0031107E">
      <w:pPr>
        <w:rPr>
          <w:rFonts w:ascii="Times New Roman" w:eastAsia="Times New Roman" w:hAnsi="Times New Roman" w:cs="Times New Roman"/>
          <w:sz w:val="22"/>
          <w:szCs w:val="22"/>
        </w:rPr>
      </w:pPr>
    </w:p>
    <w:p w14:paraId="4B9782C7"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Düvell</w:t>
      </w:r>
      <w:proofErr w:type="spellEnd"/>
      <w:r w:rsidRPr="00A848D3">
        <w:rPr>
          <w:rFonts w:ascii="Times New Roman" w:eastAsia="Times New Roman" w:hAnsi="Times New Roman" w:cs="Times New Roman"/>
          <w:sz w:val="22"/>
          <w:szCs w:val="22"/>
        </w:rPr>
        <w:t>, F., &amp; Vollmer, B. (2009).</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 xml:space="preserve">Irregular Migration in and from the </w:t>
      </w:r>
      <w:proofErr w:type="spellStart"/>
      <w:r w:rsidRPr="00A848D3">
        <w:rPr>
          <w:rFonts w:ascii="Times New Roman" w:eastAsia="Times New Roman" w:hAnsi="Times New Roman" w:cs="Times New Roman"/>
          <w:sz w:val="22"/>
          <w:szCs w:val="22"/>
        </w:rPr>
        <w:t>Neighbourhood</w:t>
      </w:r>
      <w:proofErr w:type="spellEnd"/>
      <w:r w:rsidRPr="00A848D3">
        <w:rPr>
          <w:rFonts w:ascii="Times New Roman" w:eastAsia="Times New Roman" w:hAnsi="Times New Roman" w:cs="Times New Roman"/>
          <w:sz w:val="22"/>
          <w:szCs w:val="22"/>
        </w:rPr>
        <w:t xml:space="preserve"> of the EU.</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A comparison of Morocco, Turkey and Ukraine.</w:t>
      </w:r>
      <w:proofErr w:type="gram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 xml:space="preserve">CLANDESTINO: Undocumented migration counting the uncountable. </w:t>
      </w:r>
      <w:proofErr w:type="gramStart"/>
      <w:r w:rsidRPr="00A848D3">
        <w:rPr>
          <w:rFonts w:ascii="Times New Roman" w:eastAsia="Times New Roman" w:hAnsi="Times New Roman" w:cs="Times New Roman"/>
          <w:i/>
          <w:iCs/>
          <w:sz w:val="22"/>
          <w:szCs w:val="22"/>
        </w:rPr>
        <w:t>Data and trends across Europe</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https://www.researchgate.net/profile/Franck_Duevell/publication/265487863_Irregular_Migration_in_and_from_the_Neighbourhood_of_the_EU_A_comparison_of_Morocco_Turkey_and_Ukraine/links/54181ffb0cf25ebee98806aa.pdf</w:t>
      </w:r>
    </w:p>
    <w:p w14:paraId="0E80DABF" w14:textId="77777777" w:rsidR="004B2EEE" w:rsidRPr="00A848D3" w:rsidRDefault="004B2EEE" w:rsidP="004B2EEE">
      <w:pPr>
        <w:ind w:left="720" w:hanging="720"/>
        <w:rPr>
          <w:rFonts w:ascii="Times New Roman" w:eastAsia="Times New Roman" w:hAnsi="Times New Roman" w:cs="Times New Roman"/>
          <w:sz w:val="22"/>
          <w:szCs w:val="22"/>
        </w:rPr>
      </w:pPr>
    </w:p>
    <w:p w14:paraId="00548BAF"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Elicin</w:t>
      </w:r>
      <w:proofErr w:type="spellEnd"/>
      <w:r w:rsidRPr="00A848D3">
        <w:rPr>
          <w:rFonts w:ascii="Times New Roman" w:eastAsia="Times New Roman" w:hAnsi="Times New Roman" w:cs="Times New Roman"/>
          <w:sz w:val="22"/>
          <w:szCs w:val="22"/>
        </w:rPr>
        <w:t xml:space="preserve">, Y. (2018). Refugee Crisis and Local Responses: An Assessment of Local Capacities to Deal with Migration Influxes in Istanbul. </w:t>
      </w:r>
      <w:proofErr w:type="spellStart"/>
      <w:r w:rsidRPr="00A848D3">
        <w:rPr>
          <w:rFonts w:ascii="Times New Roman" w:eastAsia="Times New Roman" w:hAnsi="Times New Roman" w:cs="Times New Roman"/>
          <w:i/>
          <w:iCs/>
          <w:sz w:val="22"/>
          <w:szCs w:val="22"/>
        </w:rPr>
        <w:t>Hrvatska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i</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komparativna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javna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uprava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časopis</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za</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teoriju</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i</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praksu</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javne</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uprave</w:t>
      </w:r>
      <w:proofErr w:type="spell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18</w:t>
      </w:r>
      <w:r w:rsidRPr="00A848D3">
        <w:rPr>
          <w:rFonts w:ascii="Times New Roman" w:eastAsia="Times New Roman" w:hAnsi="Times New Roman" w:cs="Times New Roman"/>
          <w:sz w:val="22"/>
          <w:szCs w:val="22"/>
        </w:rPr>
        <w:t>(1), 73-99. Retrieved from https://hrcak.srce.hr/file/290463</w:t>
      </w:r>
    </w:p>
    <w:p w14:paraId="467F7830"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2332AB72"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Elitez</w:t>
      </w:r>
      <w:proofErr w:type="spellEnd"/>
      <w:r w:rsidRPr="00A848D3">
        <w:rPr>
          <w:rFonts w:ascii="Times New Roman" w:eastAsia="Times New Roman" w:hAnsi="Times New Roman" w:cs="Times New Roman"/>
          <w:sz w:val="22"/>
          <w:szCs w:val="22"/>
        </w:rPr>
        <w:t xml:space="preserve">, C. (2016). </w:t>
      </w:r>
      <w:r w:rsidRPr="00A848D3">
        <w:rPr>
          <w:rFonts w:ascii="Times New Roman" w:eastAsia="Times New Roman" w:hAnsi="Times New Roman" w:cs="Times New Roman"/>
          <w:i/>
          <w:iCs/>
          <w:sz w:val="22"/>
          <w:szCs w:val="22"/>
        </w:rPr>
        <w:t xml:space="preserve">The EU-Turkey" Refugee deal": A new way of </w:t>
      </w:r>
      <w:proofErr w:type="gramStart"/>
      <w:r w:rsidRPr="00A848D3">
        <w:rPr>
          <w:rFonts w:ascii="Times New Roman" w:eastAsia="Times New Roman" w:hAnsi="Times New Roman" w:cs="Times New Roman"/>
          <w:i/>
          <w:iCs/>
          <w:sz w:val="22"/>
          <w:szCs w:val="22"/>
        </w:rPr>
        <w:t>responsibility-sharing</w:t>
      </w:r>
      <w:proofErr w:type="gramEnd"/>
      <w:r w:rsidRPr="00A848D3">
        <w:rPr>
          <w:rFonts w:ascii="Times New Roman" w:eastAsia="Times New Roman" w:hAnsi="Times New Roman" w:cs="Times New Roman"/>
          <w:i/>
          <w:iCs/>
          <w:sz w:val="22"/>
          <w:szCs w:val="22"/>
        </w:rPr>
        <w:t xml:space="preserve"> or the collapse of the international system for the protection of refugees?</w:t>
      </w:r>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 xml:space="preserve">(Doctoral dissertation, İstanbul </w:t>
      </w:r>
      <w:proofErr w:type="spellStart"/>
      <w:r w:rsidRPr="00A848D3">
        <w:rPr>
          <w:rFonts w:ascii="Times New Roman" w:eastAsia="Times New Roman" w:hAnsi="Times New Roman" w:cs="Times New Roman"/>
          <w:sz w:val="22"/>
          <w:szCs w:val="22"/>
        </w:rPr>
        <w:t>Bilgi</w:t>
      </w:r>
      <w:proofErr w:type="spell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Üniversitesi</w:t>
      </w:r>
      <w:proofErr w:type="spellEnd"/>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http://openaccess.bilgi.edu.tr</w:t>
      </w:r>
      <w:proofErr w:type="gramStart"/>
      <w:r w:rsidRPr="00A848D3">
        <w:rPr>
          <w:rFonts w:ascii="Times New Roman" w:eastAsia="Times New Roman" w:hAnsi="Times New Roman" w:cs="Times New Roman"/>
          <w:sz w:val="22"/>
          <w:szCs w:val="22"/>
        </w:rPr>
        <w:t>:8080</w:t>
      </w:r>
      <w:proofErr w:type="gramEnd"/>
      <w:r w:rsidRPr="00A848D3">
        <w:rPr>
          <w:rFonts w:ascii="Times New Roman" w:eastAsia="Times New Roman" w:hAnsi="Times New Roman" w:cs="Times New Roman"/>
          <w:sz w:val="22"/>
          <w:szCs w:val="22"/>
        </w:rPr>
        <w:t xml:space="preserve">/xmlui/bitstream/handle/11411/877/The%20EU-Turkey%20refugee%20deal%20a%20new%20way%20of%20responsibility-sharing%20or%20the%20collapse%20of%20the%20international%20system%20for%20the%20protection%20of%20refugees%20.pdf?sequence=1 </w:t>
      </w:r>
    </w:p>
    <w:p w14:paraId="253739A8" w14:textId="77777777" w:rsidR="004B2EEE" w:rsidRPr="00A848D3" w:rsidRDefault="004B2EEE" w:rsidP="0031107E">
      <w:pPr>
        <w:widowControl w:val="0"/>
        <w:autoSpaceDE w:val="0"/>
        <w:autoSpaceDN w:val="0"/>
        <w:adjustRightInd w:val="0"/>
        <w:rPr>
          <w:rFonts w:ascii="Times New Roman" w:hAnsi="Times New Roman" w:cs="Times New Roman"/>
          <w:sz w:val="22"/>
          <w:szCs w:val="22"/>
        </w:rPr>
      </w:pPr>
    </w:p>
    <w:p w14:paraId="52ABA504" w14:textId="77777777" w:rsidR="004B2EEE" w:rsidRPr="00A848D3" w:rsidRDefault="004B2EEE" w:rsidP="004B2EEE">
      <w:pPr>
        <w:widowControl w:val="0"/>
        <w:autoSpaceDE w:val="0"/>
        <w:autoSpaceDN w:val="0"/>
        <w:adjustRightInd w:val="0"/>
        <w:ind w:left="720" w:hanging="720"/>
        <w:rPr>
          <w:rFonts w:ascii="Times New Roman" w:hAnsi="Times New Roman" w:cs="Times New Roman"/>
          <w:sz w:val="22"/>
          <w:szCs w:val="22"/>
        </w:rPr>
      </w:pPr>
      <w:r w:rsidRPr="00A848D3">
        <w:rPr>
          <w:rFonts w:ascii="Times New Roman" w:hAnsi="Times New Roman" w:cs="Times New Roman"/>
          <w:sz w:val="22"/>
          <w:szCs w:val="22"/>
        </w:rPr>
        <w:t>European Commission. (2018). Migration and Home Affairs: Common European Asylum System. Retrieved from https://ec.europa.eu/home-affairs/what-we-do/policies/asylum_en</w:t>
      </w:r>
    </w:p>
    <w:p w14:paraId="1DE67321" w14:textId="77777777" w:rsidR="004B2EEE" w:rsidRPr="00A848D3" w:rsidRDefault="004B2EEE" w:rsidP="004B2EEE">
      <w:pPr>
        <w:ind w:left="720" w:hanging="720"/>
        <w:rPr>
          <w:rFonts w:ascii="Times New Roman" w:hAnsi="Times New Roman" w:cs="Times New Roman"/>
          <w:sz w:val="22"/>
          <w:szCs w:val="22"/>
        </w:rPr>
      </w:pPr>
    </w:p>
    <w:p w14:paraId="2CDB8950" w14:textId="77777777" w:rsidR="004B2EEE" w:rsidRPr="00A848D3" w:rsidRDefault="004B2EEE" w:rsidP="004B2EEE">
      <w:pPr>
        <w:ind w:left="720" w:hanging="720"/>
        <w:rPr>
          <w:rFonts w:ascii="Times New Roman" w:hAnsi="Times New Roman" w:cs="Times New Roman"/>
          <w:sz w:val="22"/>
          <w:szCs w:val="22"/>
        </w:rPr>
      </w:pPr>
      <w:r w:rsidRPr="00A848D3">
        <w:rPr>
          <w:rFonts w:ascii="Times New Roman" w:hAnsi="Times New Roman" w:cs="Times New Roman"/>
          <w:sz w:val="22"/>
          <w:szCs w:val="22"/>
        </w:rPr>
        <w:t xml:space="preserve">European Commission. (2016). </w:t>
      </w:r>
      <w:r w:rsidRPr="00A848D3">
        <w:rPr>
          <w:rFonts w:ascii="Times New Roman" w:eastAsia="Times New Roman" w:hAnsi="Times New Roman" w:cs="Times New Roman"/>
          <w:sz w:val="22"/>
          <w:szCs w:val="22"/>
        </w:rPr>
        <w:t xml:space="preserve">European </w:t>
      </w:r>
      <w:proofErr w:type="spellStart"/>
      <w:r w:rsidRPr="00A848D3">
        <w:rPr>
          <w:rFonts w:ascii="Times New Roman" w:eastAsia="Times New Roman" w:hAnsi="Times New Roman" w:cs="Times New Roman"/>
          <w:sz w:val="22"/>
          <w:szCs w:val="22"/>
        </w:rPr>
        <w:t>Neighbourhood</w:t>
      </w:r>
      <w:proofErr w:type="spellEnd"/>
      <w:r w:rsidRPr="00A848D3">
        <w:rPr>
          <w:rFonts w:ascii="Times New Roman" w:eastAsia="Times New Roman" w:hAnsi="Times New Roman" w:cs="Times New Roman"/>
          <w:sz w:val="22"/>
          <w:szCs w:val="22"/>
        </w:rPr>
        <w:t xml:space="preserve"> Policy And Enlargement Negotiations: Lebanon. Retrieved from https://ec.europa.eu/neighbourhood-enlargement/neighbourhood/countries/lebanon_en</w:t>
      </w:r>
    </w:p>
    <w:p w14:paraId="130CF024" w14:textId="77777777" w:rsidR="004B2EEE" w:rsidRPr="00A848D3" w:rsidRDefault="004B2EEE" w:rsidP="0031107E">
      <w:pPr>
        <w:pStyle w:val="NoSpacing"/>
        <w:rPr>
          <w:rFonts w:ascii="Times New Roman" w:hAnsi="Times New Roman" w:cs="Times New Roman"/>
        </w:rPr>
      </w:pPr>
    </w:p>
    <w:p w14:paraId="726561A7" w14:textId="77777777" w:rsidR="004B2EEE" w:rsidRPr="00A848D3" w:rsidRDefault="004B2EEE" w:rsidP="004B2EEE">
      <w:pPr>
        <w:ind w:left="720" w:hanging="720"/>
        <w:rPr>
          <w:rFonts w:ascii="Times New Roman" w:hAnsi="Times New Roman" w:cs="Times New Roman"/>
          <w:sz w:val="22"/>
          <w:szCs w:val="22"/>
        </w:rPr>
      </w:pPr>
      <w:r w:rsidRPr="00A848D3">
        <w:rPr>
          <w:rFonts w:ascii="Times New Roman" w:hAnsi="Times New Roman" w:cs="Times New Roman"/>
          <w:sz w:val="22"/>
          <w:szCs w:val="22"/>
        </w:rPr>
        <w:t xml:space="preserve">European Commission. (2016). </w:t>
      </w:r>
      <w:r w:rsidRPr="00A848D3">
        <w:rPr>
          <w:rFonts w:ascii="Times New Roman" w:eastAsia="Times New Roman" w:hAnsi="Times New Roman" w:cs="Times New Roman"/>
          <w:sz w:val="22"/>
          <w:szCs w:val="22"/>
        </w:rPr>
        <w:t xml:space="preserve">European </w:t>
      </w:r>
      <w:proofErr w:type="spellStart"/>
      <w:r w:rsidRPr="00A848D3">
        <w:rPr>
          <w:rFonts w:ascii="Times New Roman" w:eastAsia="Times New Roman" w:hAnsi="Times New Roman" w:cs="Times New Roman"/>
          <w:sz w:val="22"/>
          <w:szCs w:val="22"/>
        </w:rPr>
        <w:t>Neighbourhood</w:t>
      </w:r>
      <w:proofErr w:type="spellEnd"/>
      <w:r w:rsidRPr="00A848D3">
        <w:rPr>
          <w:rFonts w:ascii="Times New Roman" w:eastAsia="Times New Roman" w:hAnsi="Times New Roman" w:cs="Times New Roman"/>
          <w:sz w:val="22"/>
          <w:szCs w:val="22"/>
        </w:rPr>
        <w:t xml:space="preserve"> Policy And Enlargement Negotiations: Lebanon. Retrieved from https://ec.europa.eu/neighbourhood-enlargement/neighbourhood/countries/lebanon_en</w:t>
      </w:r>
    </w:p>
    <w:p w14:paraId="366035EF" w14:textId="77777777" w:rsidR="004B2EEE" w:rsidRPr="00A848D3" w:rsidRDefault="004B2EEE" w:rsidP="004B2EEE">
      <w:pPr>
        <w:pStyle w:val="NoSpacing"/>
        <w:ind w:left="720" w:hanging="720"/>
        <w:rPr>
          <w:rFonts w:ascii="Times New Roman" w:hAnsi="Times New Roman" w:cs="Times New Roman"/>
        </w:rPr>
      </w:pPr>
    </w:p>
    <w:p w14:paraId="2401EBD1" w14:textId="77777777" w:rsidR="004B2EEE" w:rsidRPr="00A848D3" w:rsidRDefault="004B2EEE" w:rsidP="004B2EEE">
      <w:pPr>
        <w:pStyle w:val="NoSpacing"/>
        <w:ind w:left="720" w:hanging="720"/>
        <w:rPr>
          <w:rFonts w:ascii="Times New Roman" w:hAnsi="Times New Roman" w:cs="Times New Roman"/>
          <w:lang w:val="ro-RO"/>
        </w:rPr>
      </w:pPr>
      <w:proofErr w:type="gramStart"/>
      <w:r w:rsidRPr="00A848D3">
        <w:rPr>
          <w:rFonts w:ascii="Times New Roman" w:hAnsi="Times New Roman" w:cs="Times New Roman"/>
        </w:rPr>
        <w:t>European Commission (EC).</w:t>
      </w:r>
      <w:proofErr w:type="gramEnd"/>
      <w:r w:rsidRPr="00A848D3">
        <w:rPr>
          <w:rFonts w:ascii="Times New Roman" w:hAnsi="Times New Roman" w:cs="Times New Roman"/>
        </w:rPr>
        <w:t xml:space="preserve"> (March 2016). </w:t>
      </w:r>
      <w:r w:rsidRPr="00A848D3">
        <w:rPr>
          <w:rFonts w:ascii="Times New Roman" w:hAnsi="Times New Roman" w:cs="Times New Roman"/>
          <w:i/>
          <w:iCs/>
        </w:rPr>
        <w:t>EU-Turkey Agreement: Questions and Answers</w:t>
      </w:r>
      <w:r w:rsidRPr="00A848D3">
        <w:rPr>
          <w:rFonts w:ascii="Times New Roman" w:hAnsi="Times New Roman" w:cs="Times New Roman"/>
        </w:rPr>
        <w:t xml:space="preserve">. Brussels. </w:t>
      </w:r>
      <w:r w:rsidRPr="00A848D3">
        <w:rPr>
          <w:rFonts w:ascii="Times New Roman" w:eastAsia="Times New Roman" w:hAnsi="Times New Roman" w:cs="Times New Roman"/>
        </w:rPr>
        <w:t xml:space="preserve">Retrieved from </w:t>
      </w:r>
      <w:r w:rsidRPr="00A848D3">
        <w:rPr>
          <w:rFonts w:ascii="Times New Roman" w:hAnsi="Times New Roman" w:cs="Times New Roman"/>
        </w:rPr>
        <w:t xml:space="preserve">http://europa.eu/rapid/press-release_MEMO-16-963_en.htm </w:t>
      </w:r>
    </w:p>
    <w:p w14:paraId="78C06A2B" w14:textId="77777777" w:rsidR="004B2EEE" w:rsidRPr="00A848D3" w:rsidRDefault="004B2EEE" w:rsidP="004B2EEE">
      <w:pPr>
        <w:rPr>
          <w:rFonts w:ascii="Times New Roman" w:hAnsi="Times New Roman" w:cs="Times New Roman"/>
          <w:sz w:val="22"/>
          <w:szCs w:val="22"/>
        </w:rPr>
      </w:pPr>
    </w:p>
    <w:p w14:paraId="08B5EB23" w14:textId="77777777" w:rsidR="004B2EEE" w:rsidRPr="00A848D3" w:rsidRDefault="004B2EEE" w:rsidP="004B2EEE">
      <w:pPr>
        <w:ind w:left="720" w:hanging="720"/>
        <w:rPr>
          <w:rFonts w:ascii="Times New Roman" w:hAnsi="Times New Roman" w:cs="Times New Roman"/>
          <w:sz w:val="22"/>
          <w:szCs w:val="22"/>
        </w:rPr>
      </w:pPr>
      <w:r w:rsidRPr="00A848D3">
        <w:rPr>
          <w:rFonts w:ascii="Times New Roman" w:hAnsi="Times New Roman" w:cs="Times New Roman"/>
          <w:sz w:val="22"/>
          <w:szCs w:val="22"/>
        </w:rPr>
        <w:t xml:space="preserve">European Commission. (2015). Joint Communication to the European Parliament, the Council, the European Economic and Social Committee and the Committee of the Regions: Review of the European </w:t>
      </w:r>
      <w:proofErr w:type="spellStart"/>
      <w:r w:rsidRPr="00A848D3">
        <w:rPr>
          <w:rFonts w:ascii="Times New Roman" w:hAnsi="Times New Roman" w:cs="Times New Roman"/>
          <w:sz w:val="22"/>
          <w:szCs w:val="22"/>
        </w:rPr>
        <w:t>Neighbourhood</w:t>
      </w:r>
      <w:proofErr w:type="spellEnd"/>
      <w:r w:rsidRPr="00A848D3">
        <w:rPr>
          <w:rFonts w:ascii="Times New Roman" w:hAnsi="Times New Roman" w:cs="Times New Roman"/>
          <w:sz w:val="22"/>
          <w:szCs w:val="22"/>
        </w:rPr>
        <w:t xml:space="preserve"> Policy. </w:t>
      </w:r>
      <w:r w:rsidRPr="00A848D3">
        <w:rPr>
          <w:rFonts w:ascii="Times New Roman" w:hAnsi="Times New Roman" w:cs="Times New Roman"/>
          <w:i/>
          <w:sz w:val="22"/>
          <w:szCs w:val="22"/>
        </w:rPr>
        <w:t>Brussels</w:t>
      </w:r>
      <w:r w:rsidRPr="00A848D3">
        <w:rPr>
          <w:rFonts w:ascii="Times New Roman" w:hAnsi="Times New Roman" w:cs="Times New Roman"/>
          <w:sz w:val="22"/>
          <w:szCs w:val="22"/>
        </w:rPr>
        <w:t xml:space="preserve">. </w:t>
      </w:r>
    </w:p>
    <w:p w14:paraId="460A4667" w14:textId="77777777" w:rsidR="004B2EEE" w:rsidRPr="00A848D3" w:rsidRDefault="004B2EEE" w:rsidP="004B2EEE">
      <w:pPr>
        <w:pStyle w:val="ListParagraph"/>
        <w:ind w:hanging="720"/>
        <w:rPr>
          <w:rFonts w:ascii="Times New Roman" w:hAnsi="Times New Roman" w:cs="Times New Roman"/>
          <w:sz w:val="22"/>
          <w:szCs w:val="22"/>
        </w:rPr>
      </w:pPr>
    </w:p>
    <w:p w14:paraId="133BA919" w14:textId="77777777" w:rsidR="004B2EEE" w:rsidRPr="00A848D3" w:rsidRDefault="004B2EEE" w:rsidP="004B2EEE">
      <w:pPr>
        <w:pStyle w:val="ListParagraph"/>
        <w:ind w:hanging="720"/>
        <w:rPr>
          <w:rFonts w:ascii="Times New Roman" w:hAnsi="Times New Roman" w:cs="Times New Roman"/>
          <w:sz w:val="22"/>
          <w:szCs w:val="22"/>
        </w:rPr>
      </w:pPr>
      <w:proofErr w:type="gramStart"/>
      <w:r w:rsidRPr="00A848D3">
        <w:rPr>
          <w:rFonts w:ascii="Times New Roman" w:hAnsi="Times New Roman" w:cs="Times New Roman"/>
          <w:sz w:val="22"/>
          <w:szCs w:val="22"/>
        </w:rPr>
        <w:t>European External Action Service.</w:t>
      </w:r>
      <w:proofErr w:type="gramEnd"/>
      <w:r w:rsidRPr="00A848D3">
        <w:rPr>
          <w:rFonts w:ascii="Times New Roman" w:hAnsi="Times New Roman" w:cs="Times New Roman"/>
          <w:sz w:val="22"/>
          <w:szCs w:val="22"/>
        </w:rPr>
        <w:t xml:space="preserve"> (2016)</w:t>
      </w:r>
      <w:proofErr w:type="gramStart"/>
      <w:r w:rsidRPr="00A848D3">
        <w:rPr>
          <w:rFonts w:ascii="Times New Roman" w:hAnsi="Times New Roman" w:cs="Times New Roman"/>
          <w:sz w:val="22"/>
          <w:szCs w:val="22"/>
        </w:rPr>
        <w:t xml:space="preserve">. </w:t>
      </w:r>
      <w:r w:rsidRPr="00A848D3">
        <w:rPr>
          <w:rFonts w:ascii="Times New Roman" w:hAnsi="Times New Roman" w:cs="Times New Roman"/>
          <w:i/>
          <w:sz w:val="22"/>
          <w:szCs w:val="22"/>
        </w:rPr>
        <w:t>European Neighborhood Policy (ENP)</w:t>
      </w:r>
      <w:r w:rsidRPr="00A848D3">
        <w:rPr>
          <w:rFonts w:ascii="Times New Roman" w:hAnsi="Times New Roman" w:cs="Times New Roman"/>
          <w:sz w:val="22"/>
          <w:szCs w:val="22"/>
        </w:rPr>
        <w:t>.</w:t>
      </w:r>
      <w:proofErr w:type="gramEnd"/>
      <w:r w:rsidRPr="00A848D3">
        <w:rPr>
          <w:rFonts w:ascii="Times New Roman" w:hAnsi="Times New Roman" w:cs="Times New Roman"/>
          <w:sz w:val="22"/>
          <w:szCs w:val="22"/>
        </w:rPr>
        <w:t xml:space="preserve"> </w:t>
      </w:r>
      <w:r w:rsidRPr="00A848D3">
        <w:rPr>
          <w:rFonts w:ascii="Times New Roman" w:eastAsia="Times New Roman" w:hAnsi="Times New Roman" w:cs="Times New Roman"/>
          <w:sz w:val="22"/>
          <w:szCs w:val="22"/>
        </w:rPr>
        <w:t xml:space="preserve">Retrieved from </w:t>
      </w:r>
      <w:r w:rsidRPr="00A848D3">
        <w:rPr>
          <w:rFonts w:ascii="Times New Roman" w:hAnsi="Times New Roman" w:cs="Times New Roman"/>
          <w:sz w:val="22"/>
          <w:szCs w:val="22"/>
        </w:rPr>
        <w:t xml:space="preserve">https://eeas.europa.eu/headquarters/headquarters-homepage/330/european-neighbourhood-policy-enp_en </w:t>
      </w:r>
    </w:p>
    <w:p w14:paraId="6395AFC9"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0085B081" w14:textId="77777777" w:rsidR="004B2EEE" w:rsidRPr="00A848D3" w:rsidRDefault="004B2EEE" w:rsidP="004B2EEE">
      <w:pPr>
        <w:pStyle w:val="ListParagraph"/>
        <w:ind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 xml:space="preserve">Fawcett, L., &amp; </w:t>
      </w:r>
      <w:proofErr w:type="spellStart"/>
      <w:r w:rsidRPr="00A848D3">
        <w:rPr>
          <w:rFonts w:ascii="Times New Roman" w:eastAsia="Times New Roman" w:hAnsi="Times New Roman" w:cs="Times New Roman"/>
          <w:sz w:val="22"/>
          <w:szCs w:val="22"/>
        </w:rPr>
        <w:t>Hurrell</w:t>
      </w:r>
      <w:proofErr w:type="spellEnd"/>
      <w:r w:rsidRPr="00A848D3">
        <w:rPr>
          <w:rFonts w:ascii="Times New Roman" w:eastAsia="Times New Roman" w:hAnsi="Times New Roman" w:cs="Times New Roman"/>
          <w:sz w:val="22"/>
          <w:szCs w:val="22"/>
        </w:rPr>
        <w:t xml:space="preserve">, A. (1995). </w:t>
      </w:r>
      <w:r w:rsidRPr="00A848D3">
        <w:rPr>
          <w:rFonts w:ascii="Times New Roman" w:eastAsia="Times New Roman" w:hAnsi="Times New Roman" w:cs="Times New Roman"/>
          <w:i/>
          <w:iCs/>
          <w:sz w:val="22"/>
          <w:szCs w:val="22"/>
        </w:rPr>
        <w:t>Regionalism in World Politics: Regional Organization and International Order</w:t>
      </w:r>
      <w:r w:rsidRPr="00A848D3">
        <w:rPr>
          <w:rFonts w:ascii="Times New Roman" w:eastAsia="Times New Roman" w:hAnsi="Times New Roman" w:cs="Times New Roman"/>
          <w:sz w:val="22"/>
          <w:szCs w:val="22"/>
        </w:rPr>
        <w:t xml:space="preserve">. </w:t>
      </w:r>
      <w:proofErr w:type="spellStart"/>
      <w:proofErr w:type="gramStart"/>
      <w:r w:rsidRPr="00A848D3">
        <w:rPr>
          <w:rFonts w:ascii="Times New Roman" w:eastAsia="Times New Roman" w:hAnsi="Times New Roman" w:cs="Times New Roman"/>
          <w:sz w:val="22"/>
          <w:szCs w:val="22"/>
        </w:rPr>
        <w:t>n.p</w:t>
      </w:r>
      <w:proofErr w:type="spellEnd"/>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Oxford, New York: Oxford University Press, </w:t>
      </w:r>
      <w:proofErr w:type="spellStart"/>
      <w:r w:rsidRPr="00A848D3">
        <w:rPr>
          <w:rFonts w:ascii="Times New Roman" w:eastAsia="Times New Roman" w:hAnsi="Times New Roman" w:cs="Times New Roman"/>
          <w:i/>
          <w:iCs/>
          <w:sz w:val="22"/>
          <w:szCs w:val="22"/>
        </w:rPr>
        <w:t>Kadir</w:t>
      </w:r>
      <w:proofErr w:type="spellEnd"/>
      <w:r w:rsidRPr="00A848D3">
        <w:rPr>
          <w:rFonts w:ascii="Times New Roman" w:eastAsia="Times New Roman" w:hAnsi="Times New Roman" w:cs="Times New Roman"/>
          <w:i/>
          <w:iCs/>
          <w:sz w:val="22"/>
          <w:szCs w:val="22"/>
        </w:rPr>
        <w:t xml:space="preserve"> Has University Information Center Catalog</w:t>
      </w:r>
      <w:r w:rsidRPr="00A848D3">
        <w:rPr>
          <w:rFonts w:ascii="Times New Roman" w:eastAsia="Times New Roman" w:hAnsi="Times New Roman" w:cs="Times New Roman"/>
          <w:sz w:val="22"/>
          <w:szCs w:val="22"/>
        </w:rPr>
        <w:t xml:space="preserve">, </w:t>
      </w:r>
    </w:p>
    <w:p w14:paraId="23D0E95B" w14:textId="77777777" w:rsidR="004B2EEE" w:rsidRPr="00A848D3" w:rsidRDefault="004B2EEE" w:rsidP="004B2EEE">
      <w:pPr>
        <w:ind w:left="720" w:hanging="720"/>
        <w:rPr>
          <w:rFonts w:ascii="Times New Roman" w:eastAsia="Times New Roman" w:hAnsi="Times New Roman" w:cs="Times New Roman"/>
          <w:sz w:val="22"/>
          <w:szCs w:val="22"/>
        </w:rPr>
      </w:pPr>
    </w:p>
    <w:p w14:paraId="20950D25"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Frontexit</w:t>
      </w:r>
      <w:proofErr w:type="spellEnd"/>
      <w:r w:rsidRPr="00A848D3">
        <w:rPr>
          <w:rFonts w:ascii="Times New Roman" w:eastAsia="Times New Roman" w:hAnsi="Times New Roman" w:cs="Times New Roman"/>
          <w:sz w:val="22"/>
          <w:szCs w:val="22"/>
        </w:rPr>
        <w:t xml:space="preserve">. (May 2014). </w:t>
      </w:r>
      <w:proofErr w:type="spellStart"/>
      <w:r w:rsidRPr="00A848D3">
        <w:rPr>
          <w:rFonts w:ascii="Times New Roman" w:eastAsia="Times New Roman" w:hAnsi="Times New Roman" w:cs="Times New Roman"/>
          <w:sz w:val="22"/>
          <w:szCs w:val="22"/>
        </w:rPr>
        <w:t>Frontex</w:t>
      </w:r>
      <w:proofErr w:type="spellEnd"/>
      <w:r w:rsidRPr="00A848D3">
        <w:rPr>
          <w:rFonts w:ascii="Times New Roman" w:eastAsia="Times New Roman" w:hAnsi="Times New Roman" w:cs="Times New Roman"/>
          <w:sz w:val="22"/>
          <w:szCs w:val="22"/>
        </w:rPr>
        <w:t>. Between Greece and Turkey: At the Border of Denial. Retrieved from https://www.frontexit.org/en/docs/49-frontexbetween-greece-and-turkey-the-border-of-denial/file</w:t>
      </w:r>
    </w:p>
    <w:p w14:paraId="1126158E" w14:textId="77777777" w:rsidR="004B2EEE" w:rsidRPr="00A848D3" w:rsidRDefault="004B2EEE" w:rsidP="004B2EEE">
      <w:pPr>
        <w:rPr>
          <w:rFonts w:ascii="Times New Roman" w:eastAsia="Times New Roman" w:hAnsi="Times New Roman" w:cs="Times New Roman"/>
          <w:sz w:val="22"/>
          <w:szCs w:val="22"/>
        </w:rPr>
      </w:pPr>
    </w:p>
    <w:p w14:paraId="7D15A0E4"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Ghosh</w:t>
      </w:r>
      <w:proofErr w:type="spellEnd"/>
      <w:r w:rsidRPr="00A848D3">
        <w:rPr>
          <w:rFonts w:ascii="Times New Roman" w:eastAsia="Times New Roman" w:hAnsi="Times New Roman" w:cs="Times New Roman"/>
          <w:sz w:val="22"/>
          <w:szCs w:val="22"/>
        </w:rPr>
        <w:t xml:space="preserve">, J. (2015). </w:t>
      </w:r>
      <w:proofErr w:type="gramStart"/>
      <w:r w:rsidRPr="00A848D3">
        <w:rPr>
          <w:rFonts w:ascii="Times New Roman" w:eastAsia="Times New Roman" w:hAnsi="Times New Roman" w:cs="Times New Roman"/>
          <w:sz w:val="22"/>
          <w:szCs w:val="22"/>
        </w:rPr>
        <w:t>Europe’s Refugee “Crisis”.</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sz w:val="22"/>
          <w:szCs w:val="22"/>
        </w:rPr>
        <w:t>Real World Globalization</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(2016)</w:t>
      </w:r>
      <w:proofErr w:type="gramStart"/>
      <w:r w:rsidRPr="00A848D3">
        <w:rPr>
          <w:rFonts w:ascii="Times New Roman" w:eastAsia="Times New Roman" w:hAnsi="Times New Roman" w:cs="Times New Roman"/>
          <w:sz w:val="22"/>
          <w:szCs w:val="22"/>
        </w:rPr>
        <w:t>. Dollars and Sense, 15</w:t>
      </w:r>
      <w:r w:rsidRPr="00A848D3">
        <w:rPr>
          <w:rFonts w:ascii="Times New Roman" w:eastAsia="Times New Roman" w:hAnsi="Times New Roman" w:cs="Times New Roman"/>
          <w:sz w:val="22"/>
          <w:szCs w:val="22"/>
          <w:vertAlign w:val="superscript"/>
        </w:rPr>
        <w:t>th</w:t>
      </w:r>
      <w:r w:rsidRPr="00A848D3">
        <w:rPr>
          <w:rFonts w:ascii="Times New Roman" w:eastAsia="Times New Roman" w:hAnsi="Times New Roman" w:cs="Times New Roman"/>
          <w:sz w:val="22"/>
          <w:szCs w:val="22"/>
        </w:rPr>
        <w:t xml:space="preserve"> edition.</w:t>
      </w:r>
      <w:proofErr w:type="gram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Nawabi</w:t>
      </w:r>
      <w:proofErr w:type="spellEnd"/>
      <w:r w:rsidRPr="00A848D3">
        <w:rPr>
          <w:rFonts w:ascii="Times New Roman" w:eastAsia="Times New Roman" w:hAnsi="Times New Roman" w:cs="Times New Roman"/>
          <w:sz w:val="22"/>
          <w:szCs w:val="22"/>
        </w:rPr>
        <w:t xml:space="preserve">, J., </w:t>
      </w:r>
      <w:proofErr w:type="spellStart"/>
      <w:r w:rsidRPr="00A848D3">
        <w:rPr>
          <w:rFonts w:ascii="Times New Roman" w:eastAsia="Times New Roman" w:hAnsi="Times New Roman" w:cs="Times New Roman"/>
          <w:sz w:val="22"/>
          <w:szCs w:val="22"/>
        </w:rPr>
        <w:t>Reuss</w:t>
      </w:r>
      <w:proofErr w:type="spellEnd"/>
      <w:r w:rsidRPr="00A848D3">
        <w:rPr>
          <w:rFonts w:ascii="Times New Roman" w:eastAsia="Times New Roman" w:hAnsi="Times New Roman" w:cs="Times New Roman"/>
          <w:sz w:val="22"/>
          <w:szCs w:val="22"/>
        </w:rPr>
        <w:t xml:space="preserve">, A., &amp; </w:t>
      </w:r>
      <w:proofErr w:type="spellStart"/>
      <w:r w:rsidRPr="00A848D3">
        <w:rPr>
          <w:rFonts w:ascii="Times New Roman" w:eastAsia="Times New Roman" w:hAnsi="Times New Roman" w:cs="Times New Roman"/>
          <w:sz w:val="22"/>
          <w:szCs w:val="22"/>
        </w:rPr>
        <w:t>Sturr</w:t>
      </w:r>
      <w:proofErr w:type="spellEnd"/>
      <w:r w:rsidRPr="00A848D3">
        <w:rPr>
          <w:rFonts w:ascii="Times New Roman" w:eastAsia="Times New Roman" w:hAnsi="Times New Roman" w:cs="Times New Roman"/>
          <w:sz w:val="22"/>
          <w:szCs w:val="22"/>
        </w:rPr>
        <w:t xml:space="preserve">, C., </w:t>
      </w:r>
      <w:proofErr w:type="gramStart"/>
      <w:r w:rsidRPr="00A848D3">
        <w:rPr>
          <w:rFonts w:ascii="Times New Roman" w:eastAsia="Times New Roman" w:hAnsi="Times New Roman" w:cs="Times New Roman"/>
          <w:sz w:val="22"/>
          <w:szCs w:val="22"/>
        </w:rPr>
        <w:t>ed</w:t>
      </w:r>
      <w:proofErr w:type="gramEnd"/>
      <w:r w:rsidRPr="00A848D3">
        <w:rPr>
          <w:rFonts w:ascii="Times New Roman" w:eastAsia="Times New Roman" w:hAnsi="Times New Roman" w:cs="Times New Roman"/>
          <w:sz w:val="22"/>
          <w:szCs w:val="22"/>
        </w:rPr>
        <w:t>.</w:t>
      </w:r>
    </w:p>
    <w:p w14:paraId="41CA4B25"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08B19380"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Görgülü</w:t>
      </w:r>
      <w:proofErr w:type="spellEnd"/>
      <w:r w:rsidRPr="00A848D3">
        <w:rPr>
          <w:rFonts w:ascii="Times New Roman" w:eastAsia="Times New Roman" w:hAnsi="Times New Roman" w:cs="Times New Roman"/>
          <w:sz w:val="22"/>
          <w:szCs w:val="22"/>
        </w:rPr>
        <w:t xml:space="preserve">, A., &amp; Dark, G. (2017). Turkey, the EU and the Mediterranean: Perceptions, Policies and Prospects. </w:t>
      </w:r>
      <w:r w:rsidRPr="00A848D3">
        <w:rPr>
          <w:rFonts w:ascii="Times New Roman" w:eastAsia="Times New Roman" w:hAnsi="Times New Roman" w:cs="Times New Roman"/>
          <w:i/>
          <w:iCs/>
          <w:sz w:val="22"/>
          <w:szCs w:val="22"/>
        </w:rPr>
        <w:t>The Mediterranean Reset: Geopolitics in a New Age</w:t>
      </w:r>
      <w:r w:rsidRPr="00A848D3">
        <w:rPr>
          <w:rFonts w:ascii="Times New Roman" w:eastAsia="Times New Roman" w:hAnsi="Times New Roman" w:cs="Times New Roman"/>
          <w:sz w:val="22"/>
          <w:szCs w:val="22"/>
        </w:rPr>
        <w:t>, 124</w:t>
      </w:r>
      <w:proofErr w:type="gramStart"/>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138. Retrieved from http://www.globalpolicyjournal.com/sites/default/files/inline/files/Final%20Ebook%20Med%20Reset%20%28PDF%20with%20Cover%29_0.pdf#page=127 </w:t>
      </w:r>
    </w:p>
    <w:p w14:paraId="2E8F8397" w14:textId="77777777" w:rsidR="004B2EEE" w:rsidRPr="00A848D3" w:rsidRDefault="004B2EEE" w:rsidP="0031107E">
      <w:pPr>
        <w:tabs>
          <w:tab w:val="left" w:pos="4500"/>
        </w:tabs>
        <w:rPr>
          <w:rFonts w:ascii="Times New Roman" w:eastAsia="Times New Roman" w:hAnsi="Times New Roman" w:cs="Times New Roman"/>
          <w:sz w:val="22"/>
          <w:szCs w:val="22"/>
        </w:rPr>
      </w:pPr>
    </w:p>
    <w:p w14:paraId="52B7F2D3" w14:textId="77777777" w:rsidR="004B2EEE" w:rsidRPr="00A848D3" w:rsidRDefault="004B2EEE" w:rsidP="004B2EEE">
      <w:pPr>
        <w:tabs>
          <w:tab w:val="left" w:pos="4500"/>
        </w:tabs>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Haukkala</w:t>
      </w:r>
      <w:proofErr w:type="spellEnd"/>
      <w:r w:rsidRPr="00A848D3">
        <w:rPr>
          <w:rFonts w:ascii="Times New Roman" w:eastAsia="Times New Roman" w:hAnsi="Times New Roman" w:cs="Times New Roman"/>
          <w:sz w:val="22"/>
          <w:szCs w:val="22"/>
        </w:rPr>
        <w:t xml:space="preserve">, H. (2008). The European Union as a regional normative hegemon: The case of European </w:t>
      </w:r>
      <w:proofErr w:type="spellStart"/>
      <w:r w:rsidRPr="00A848D3">
        <w:rPr>
          <w:rFonts w:ascii="Times New Roman" w:eastAsia="Times New Roman" w:hAnsi="Times New Roman" w:cs="Times New Roman"/>
          <w:sz w:val="22"/>
          <w:szCs w:val="22"/>
        </w:rPr>
        <w:t>Neighbourhood</w:t>
      </w:r>
      <w:proofErr w:type="spellEnd"/>
      <w:r w:rsidRPr="00A848D3">
        <w:rPr>
          <w:rFonts w:ascii="Times New Roman" w:eastAsia="Times New Roman" w:hAnsi="Times New Roman" w:cs="Times New Roman"/>
          <w:sz w:val="22"/>
          <w:szCs w:val="22"/>
        </w:rPr>
        <w:t xml:space="preserve"> Policy. </w:t>
      </w:r>
      <w:proofErr w:type="gramStart"/>
      <w:r w:rsidRPr="00A848D3">
        <w:rPr>
          <w:rFonts w:ascii="Times New Roman" w:eastAsia="Times New Roman" w:hAnsi="Times New Roman" w:cs="Times New Roman"/>
          <w:i/>
          <w:iCs/>
          <w:sz w:val="22"/>
          <w:szCs w:val="22"/>
        </w:rPr>
        <w:t>Europe-Asia Studies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60</w:t>
      </w:r>
      <w:r w:rsidRPr="00A848D3">
        <w:rPr>
          <w:rFonts w:ascii="Times New Roman" w:eastAsia="Times New Roman" w:hAnsi="Times New Roman" w:cs="Times New Roman"/>
          <w:sz w:val="22"/>
          <w:szCs w:val="22"/>
        </w:rPr>
        <w:t>(9), 1601-1622.</w:t>
      </w:r>
      <w:proofErr w:type="gramEnd"/>
      <w:r w:rsidRPr="00A848D3">
        <w:rPr>
          <w:rFonts w:ascii="Times New Roman" w:eastAsia="Times New Roman" w:hAnsi="Times New Roman" w:cs="Times New Roman"/>
          <w:sz w:val="22"/>
          <w:szCs w:val="22"/>
        </w:rPr>
        <w:t xml:space="preserve"> Retrieved from http://www.jstor.org/stable/20451639</w:t>
      </w:r>
    </w:p>
    <w:p w14:paraId="607D909C" w14:textId="77777777" w:rsidR="004B2EEE" w:rsidRPr="00A848D3" w:rsidRDefault="004B2EEE" w:rsidP="0031107E">
      <w:pPr>
        <w:rPr>
          <w:rFonts w:ascii="Times New Roman" w:eastAsia="Times New Roman" w:hAnsi="Times New Roman" w:cs="Times New Roman"/>
          <w:sz w:val="22"/>
          <w:szCs w:val="22"/>
        </w:rPr>
      </w:pPr>
    </w:p>
    <w:p w14:paraId="4C21A2DD"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İçduygu</w:t>
      </w:r>
      <w:proofErr w:type="spellEnd"/>
      <w:r w:rsidRPr="00A848D3">
        <w:rPr>
          <w:rFonts w:ascii="Times New Roman" w:eastAsia="Times New Roman" w:hAnsi="Times New Roman" w:cs="Times New Roman"/>
          <w:sz w:val="22"/>
          <w:szCs w:val="22"/>
        </w:rPr>
        <w:t xml:space="preserve">, A., &amp; </w:t>
      </w:r>
      <w:proofErr w:type="spellStart"/>
      <w:r w:rsidRPr="00A848D3">
        <w:rPr>
          <w:rFonts w:ascii="Times New Roman" w:eastAsia="Times New Roman" w:hAnsi="Times New Roman" w:cs="Times New Roman"/>
          <w:sz w:val="22"/>
          <w:szCs w:val="22"/>
        </w:rPr>
        <w:t>Şimşek</w:t>
      </w:r>
      <w:proofErr w:type="spellEnd"/>
      <w:r w:rsidRPr="00A848D3">
        <w:rPr>
          <w:rFonts w:ascii="Times New Roman" w:eastAsia="Times New Roman" w:hAnsi="Times New Roman" w:cs="Times New Roman"/>
          <w:sz w:val="22"/>
          <w:szCs w:val="22"/>
        </w:rPr>
        <w:t>, D. (2016).</w:t>
      </w:r>
      <w:proofErr w:type="gramEnd"/>
      <w:r w:rsidRPr="00A848D3">
        <w:rPr>
          <w:rFonts w:ascii="Times New Roman" w:eastAsia="Times New Roman" w:hAnsi="Times New Roman" w:cs="Times New Roman"/>
          <w:sz w:val="22"/>
          <w:szCs w:val="22"/>
        </w:rPr>
        <w:t xml:space="preserve"> Syrian refugees in Turkey: Towards integration policies. </w:t>
      </w:r>
      <w:proofErr w:type="gramStart"/>
      <w:r w:rsidRPr="00A848D3">
        <w:rPr>
          <w:rFonts w:ascii="Times New Roman" w:eastAsia="Times New Roman" w:hAnsi="Times New Roman" w:cs="Times New Roman"/>
          <w:i/>
          <w:iCs/>
          <w:sz w:val="22"/>
          <w:szCs w:val="22"/>
        </w:rPr>
        <w:t>Turkish Policy Quarterly</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15</w:t>
      </w:r>
      <w:r w:rsidRPr="00A848D3">
        <w:rPr>
          <w:rFonts w:ascii="Times New Roman" w:eastAsia="Times New Roman" w:hAnsi="Times New Roman" w:cs="Times New Roman"/>
          <w:sz w:val="22"/>
          <w:szCs w:val="22"/>
        </w:rPr>
        <w:t>(3), 59-69.</w:t>
      </w:r>
      <w:proofErr w:type="gramEnd"/>
      <w:r w:rsidRPr="00A848D3">
        <w:rPr>
          <w:rFonts w:ascii="Times New Roman" w:eastAsia="Times New Roman" w:hAnsi="Times New Roman" w:cs="Times New Roman"/>
          <w:sz w:val="22"/>
          <w:szCs w:val="22"/>
        </w:rPr>
        <w:t xml:space="preserve"> Retrieved from http://turkishpolicy.com/files/articlepdf/syrian-refugees-in-turkey-towards-integration-policies_en_2781.pdf</w:t>
      </w:r>
    </w:p>
    <w:p w14:paraId="4171CB3B" w14:textId="77777777" w:rsidR="004B2EEE" w:rsidRPr="00A848D3" w:rsidRDefault="004B2EEE" w:rsidP="004B2EEE">
      <w:pPr>
        <w:ind w:left="720" w:hanging="720"/>
        <w:rPr>
          <w:rFonts w:ascii="Times New Roman" w:eastAsia="Times New Roman" w:hAnsi="Times New Roman" w:cs="Times New Roman"/>
          <w:sz w:val="22"/>
          <w:szCs w:val="22"/>
        </w:rPr>
      </w:pPr>
    </w:p>
    <w:p w14:paraId="458E7332"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International Organization for Migration.</w:t>
      </w:r>
      <w:proofErr w:type="gramEnd"/>
      <w:r w:rsidRPr="00A848D3">
        <w:rPr>
          <w:rFonts w:ascii="Times New Roman" w:eastAsia="Times New Roman" w:hAnsi="Times New Roman" w:cs="Times New Roman"/>
          <w:sz w:val="22"/>
          <w:szCs w:val="22"/>
        </w:rPr>
        <w:t xml:space="preserve"> (2019). “IOM’s 2019 Humanitarian Appeal for Syria: USD 207 million as Conflict Enters Ninth Year.” Retrieved from </w:t>
      </w:r>
      <w:r w:rsidRPr="00A848D3">
        <w:rPr>
          <w:rFonts w:ascii="Times New Roman" w:hAnsi="Times New Roman" w:cs="Times New Roman"/>
          <w:sz w:val="22"/>
          <w:szCs w:val="22"/>
        </w:rPr>
        <w:t>https://www.iom.int/news/ioms-2019-humanitarian-appeal-syria-usd-207-million-conflict-enters-ninth-year</w:t>
      </w:r>
    </w:p>
    <w:p w14:paraId="04E61A10" w14:textId="77777777" w:rsidR="004B2EEE" w:rsidRPr="00A848D3" w:rsidRDefault="004B2EEE" w:rsidP="004B2EEE">
      <w:pPr>
        <w:ind w:left="720" w:hanging="720"/>
        <w:rPr>
          <w:rFonts w:ascii="Times New Roman" w:eastAsia="Times New Roman" w:hAnsi="Times New Roman" w:cs="Times New Roman"/>
          <w:sz w:val="22"/>
          <w:szCs w:val="22"/>
        </w:rPr>
      </w:pPr>
    </w:p>
    <w:p w14:paraId="0A828393"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International Organization for Migration.</w:t>
      </w:r>
      <w:proofErr w:type="gramEnd"/>
      <w:r w:rsidRPr="00A848D3">
        <w:rPr>
          <w:rFonts w:ascii="Times New Roman" w:eastAsia="Times New Roman" w:hAnsi="Times New Roman" w:cs="Times New Roman"/>
          <w:sz w:val="22"/>
          <w:szCs w:val="22"/>
        </w:rPr>
        <w:t xml:space="preserve"> (2018). “Migration Flows: Europe.” Retrieved from http://migration.iom.int/europe/ </w:t>
      </w:r>
    </w:p>
    <w:p w14:paraId="4BFE54E0"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770AF13C"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International Organization for Migration (IOM).</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 xml:space="preserve">(2017) </w:t>
      </w:r>
      <w:r w:rsidRPr="00A848D3">
        <w:rPr>
          <w:rFonts w:ascii="Times New Roman" w:eastAsia="Times New Roman" w:hAnsi="Times New Roman" w:cs="Times New Roman"/>
          <w:i/>
          <w:sz w:val="22"/>
          <w:szCs w:val="22"/>
        </w:rPr>
        <w:t>First Quarter Statistical Overview</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http://migration.iom.int/docs/Q1_2017_statistical_Overview.pdf </w:t>
      </w:r>
    </w:p>
    <w:p w14:paraId="4BAB3518" w14:textId="77777777" w:rsidR="004B2EEE" w:rsidRPr="00A848D3" w:rsidRDefault="004B2EEE" w:rsidP="004B2EEE">
      <w:pPr>
        <w:pStyle w:val="NoSpacing"/>
        <w:ind w:left="720" w:hanging="720"/>
        <w:rPr>
          <w:rStyle w:val="author"/>
          <w:rFonts w:ascii="Times New Roman" w:hAnsi="Times New Roman" w:cs="Times New Roman"/>
        </w:rPr>
      </w:pPr>
    </w:p>
    <w:p w14:paraId="0220BC54" w14:textId="77777777" w:rsidR="004B2EEE" w:rsidRPr="00A848D3" w:rsidRDefault="004B2EEE" w:rsidP="004B2EEE">
      <w:pPr>
        <w:pStyle w:val="NoSpacing"/>
        <w:ind w:left="720" w:hanging="720"/>
        <w:rPr>
          <w:rFonts w:ascii="Times New Roman" w:hAnsi="Times New Roman" w:cs="Times New Roman"/>
        </w:rPr>
      </w:pPr>
      <w:proofErr w:type="spellStart"/>
      <w:r w:rsidRPr="00A848D3">
        <w:rPr>
          <w:rStyle w:val="author"/>
          <w:rFonts w:ascii="Times New Roman" w:hAnsi="Times New Roman" w:cs="Times New Roman"/>
        </w:rPr>
        <w:t>Karakoulaki</w:t>
      </w:r>
      <w:proofErr w:type="spellEnd"/>
      <w:r w:rsidRPr="00A848D3">
        <w:rPr>
          <w:rStyle w:val="author"/>
          <w:rFonts w:ascii="Times New Roman" w:hAnsi="Times New Roman" w:cs="Times New Roman"/>
        </w:rPr>
        <w:t xml:space="preserve">, M. (April 2018). </w:t>
      </w:r>
      <w:r w:rsidRPr="00A848D3">
        <w:rPr>
          <w:rFonts w:ascii="Times New Roman" w:hAnsi="Times New Roman" w:cs="Times New Roman"/>
        </w:rPr>
        <w:t>EU-Turkey deal: the burden on refugees in Greece. Open Migration. Retrieved from https://openmigration.org/en/analyses/eu-turkey-deal-the-burden-on-refugees-in-greece/</w:t>
      </w:r>
    </w:p>
    <w:p w14:paraId="0D94576D" w14:textId="77777777" w:rsidR="004B2EEE" w:rsidRPr="00A848D3" w:rsidRDefault="004B2EEE" w:rsidP="0031107E">
      <w:pPr>
        <w:rPr>
          <w:rFonts w:ascii="Times New Roman" w:eastAsia="Times New Roman" w:hAnsi="Times New Roman" w:cs="Times New Roman"/>
          <w:sz w:val="22"/>
          <w:szCs w:val="22"/>
        </w:rPr>
      </w:pPr>
    </w:p>
    <w:p w14:paraId="0EEA9BFC"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Kochenov</w:t>
      </w:r>
      <w:proofErr w:type="spellEnd"/>
      <w:r w:rsidRPr="00A848D3">
        <w:rPr>
          <w:rFonts w:ascii="Times New Roman" w:eastAsia="Times New Roman" w:hAnsi="Times New Roman" w:cs="Times New Roman"/>
          <w:sz w:val="22"/>
          <w:szCs w:val="22"/>
        </w:rPr>
        <w:t xml:space="preserve">, D. (2011). New developments in the European </w:t>
      </w:r>
      <w:proofErr w:type="spellStart"/>
      <w:r w:rsidRPr="00A848D3">
        <w:rPr>
          <w:rFonts w:ascii="Times New Roman" w:eastAsia="Times New Roman" w:hAnsi="Times New Roman" w:cs="Times New Roman"/>
          <w:sz w:val="22"/>
          <w:szCs w:val="22"/>
        </w:rPr>
        <w:t>Neighbourhood</w:t>
      </w:r>
      <w:proofErr w:type="spellEnd"/>
      <w:r w:rsidRPr="00A848D3">
        <w:rPr>
          <w:rFonts w:ascii="Times New Roman" w:eastAsia="Times New Roman" w:hAnsi="Times New Roman" w:cs="Times New Roman"/>
          <w:sz w:val="22"/>
          <w:szCs w:val="22"/>
        </w:rPr>
        <w:t xml:space="preserve"> Policy: Ignoring the problems. </w:t>
      </w:r>
      <w:proofErr w:type="gramStart"/>
      <w:r w:rsidRPr="00A848D3">
        <w:rPr>
          <w:rFonts w:ascii="Times New Roman" w:eastAsia="Times New Roman" w:hAnsi="Times New Roman" w:cs="Times New Roman"/>
          <w:i/>
          <w:iCs/>
          <w:sz w:val="22"/>
          <w:szCs w:val="22"/>
        </w:rPr>
        <w:t>Comparative European Politics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9</w:t>
      </w:r>
      <w:r w:rsidRPr="00A848D3">
        <w:rPr>
          <w:rFonts w:ascii="Times New Roman" w:eastAsia="Times New Roman" w:hAnsi="Times New Roman" w:cs="Times New Roman"/>
          <w:sz w:val="22"/>
          <w:szCs w:val="22"/>
        </w:rPr>
        <w:t>(4-5), 581-595.</w:t>
      </w:r>
      <w:proofErr w:type="gramEnd"/>
    </w:p>
    <w:p w14:paraId="596ECC8A" w14:textId="77777777" w:rsidR="004B2EEE" w:rsidRPr="00A848D3" w:rsidRDefault="004B2EEE" w:rsidP="004B2EEE">
      <w:pPr>
        <w:ind w:left="720" w:hanging="720"/>
        <w:rPr>
          <w:rFonts w:ascii="Times New Roman" w:eastAsia="Times New Roman" w:hAnsi="Times New Roman" w:cs="Times New Roman"/>
          <w:sz w:val="22"/>
          <w:szCs w:val="22"/>
        </w:rPr>
      </w:pPr>
    </w:p>
    <w:p w14:paraId="0AA9BA9B"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Kratochvíl</w:t>
      </w:r>
      <w:proofErr w:type="spellEnd"/>
      <w:r w:rsidRPr="00A848D3">
        <w:rPr>
          <w:rFonts w:ascii="Times New Roman" w:eastAsia="Times New Roman" w:hAnsi="Times New Roman" w:cs="Times New Roman"/>
          <w:sz w:val="22"/>
          <w:szCs w:val="22"/>
        </w:rPr>
        <w:t xml:space="preserve">, P., </w:t>
      </w:r>
      <w:proofErr w:type="spellStart"/>
      <w:r w:rsidRPr="00A848D3">
        <w:rPr>
          <w:rFonts w:ascii="Times New Roman" w:eastAsia="Times New Roman" w:hAnsi="Times New Roman" w:cs="Times New Roman"/>
          <w:sz w:val="22"/>
          <w:szCs w:val="22"/>
        </w:rPr>
        <w:t>Beneš</w:t>
      </w:r>
      <w:proofErr w:type="spellEnd"/>
      <w:r w:rsidRPr="00A848D3">
        <w:rPr>
          <w:rFonts w:ascii="Times New Roman" w:eastAsia="Times New Roman" w:hAnsi="Times New Roman" w:cs="Times New Roman"/>
          <w:sz w:val="22"/>
          <w:szCs w:val="22"/>
        </w:rPr>
        <w:t xml:space="preserve">, V., </w:t>
      </w:r>
      <w:proofErr w:type="spellStart"/>
      <w:r w:rsidRPr="00A848D3">
        <w:rPr>
          <w:rFonts w:ascii="Times New Roman" w:eastAsia="Times New Roman" w:hAnsi="Times New Roman" w:cs="Times New Roman"/>
          <w:sz w:val="22"/>
          <w:szCs w:val="22"/>
        </w:rPr>
        <w:t>Tallis</w:t>
      </w:r>
      <w:proofErr w:type="spellEnd"/>
      <w:r w:rsidRPr="00A848D3">
        <w:rPr>
          <w:rFonts w:ascii="Times New Roman" w:eastAsia="Times New Roman" w:hAnsi="Times New Roman" w:cs="Times New Roman"/>
          <w:sz w:val="22"/>
          <w:szCs w:val="22"/>
        </w:rPr>
        <w:t xml:space="preserve">, B., &amp; </w:t>
      </w:r>
      <w:proofErr w:type="spellStart"/>
      <w:r w:rsidRPr="00A848D3">
        <w:rPr>
          <w:rFonts w:ascii="Times New Roman" w:eastAsia="Times New Roman" w:hAnsi="Times New Roman" w:cs="Times New Roman"/>
          <w:sz w:val="22"/>
          <w:szCs w:val="22"/>
        </w:rPr>
        <w:t>Šimečka</w:t>
      </w:r>
      <w:proofErr w:type="spellEnd"/>
      <w:r w:rsidRPr="00A848D3">
        <w:rPr>
          <w:rFonts w:ascii="Times New Roman" w:eastAsia="Times New Roman" w:hAnsi="Times New Roman" w:cs="Times New Roman"/>
          <w:sz w:val="22"/>
          <w:szCs w:val="22"/>
        </w:rPr>
        <w:t>, M. (2015).</w:t>
      </w:r>
      <w:proofErr w:type="gramEnd"/>
      <w:r w:rsidRPr="00A848D3">
        <w:rPr>
          <w:rFonts w:ascii="Times New Roman" w:eastAsia="Times New Roman" w:hAnsi="Times New Roman" w:cs="Times New Roman"/>
          <w:sz w:val="22"/>
          <w:szCs w:val="22"/>
        </w:rPr>
        <w:t xml:space="preserve"> The EU and the Refugees: The Way Forward. </w:t>
      </w:r>
      <w:proofErr w:type="gramStart"/>
      <w:r w:rsidRPr="00A848D3">
        <w:rPr>
          <w:rFonts w:ascii="Times New Roman" w:eastAsia="Times New Roman" w:hAnsi="Times New Roman" w:cs="Times New Roman"/>
          <w:i/>
          <w:iCs/>
          <w:sz w:val="22"/>
          <w:szCs w:val="22"/>
        </w:rPr>
        <w:t>Institute of International Relations Prague [</w:t>
      </w:r>
      <w:proofErr w:type="spellStart"/>
      <w:r w:rsidRPr="00A848D3">
        <w:rPr>
          <w:rFonts w:ascii="Times New Roman" w:eastAsia="Times New Roman" w:hAnsi="Times New Roman" w:cs="Times New Roman"/>
          <w:i/>
          <w:iCs/>
          <w:sz w:val="22"/>
          <w:szCs w:val="22"/>
        </w:rPr>
        <w:t>Электронный</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ресурс</w:t>
      </w:r>
      <w:proofErr w:type="spellEnd"/>
      <w:r w:rsidRPr="00A848D3">
        <w:rPr>
          <w:rFonts w:ascii="Times New Roman" w:eastAsia="Times New Roman" w:hAnsi="Times New Roman" w:cs="Times New Roman"/>
          <w:i/>
          <w:iCs/>
          <w:sz w:val="22"/>
          <w:szCs w:val="22"/>
        </w:rPr>
        <w:t>].</w:t>
      </w:r>
      <w:proofErr w:type="gramEnd"/>
      <w:r w:rsidRPr="00A848D3">
        <w:rPr>
          <w:rFonts w:ascii="Times New Roman" w:eastAsia="Times New Roman" w:hAnsi="Times New Roman" w:cs="Times New Roman"/>
          <w:i/>
          <w:iCs/>
          <w:sz w:val="22"/>
          <w:szCs w:val="22"/>
        </w:rPr>
        <w:t xml:space="preserve"> URL: http://praguesummit. </w:t>
      </w:r>
      <w:proofErr w:type="spellStart"/>
      <w:proofErr w:type="gramStart"/>
      <w:r w:rsidRPr="00A848D3">
        <w:rPr>
          <w:rFonts w:ascii="Times New Roman" w:eastAsia="Times New Roman" w:hAnsi="Times New Roman" w:cs="Times New Roman"/>
          <w:i/>
          <w:iCs/>
          <w:sz w:val="22"/>
          <w:szCs w:val="22"/>
        </w:rPr>
        <w:t>eu</w:t>
      </w:r>
      <w:proofErr w:type="spellEnd"/>
      <w:proofErr w:type="gramEnd"/>
      <w:r w:rsidRPr="00A848D3">
        <w:rPr>
          <w:rFonts w:ascii="Times New Roman" w:eastAsia="Times New Roman" w:hAnsi="Times New Roman" w:cs="Times New Roman"/>
          <w:i/>
          <w:iCs/>
          <w:sz w:val="22"/>
          <w:szCs w:val="22"/>
        </w:rPr>
        <w:t>/docs/the-</w:t>
      </w:r>
      <w:proofErr w:type="spellStart"/>
      <w:r w:rsidRPr="00A848D3">
        <w:rPr>
          <w:rFonts w:ascii="Times New Roman" w:eastAsia="Times New Roman" w:hAnsi="Times New Roman" w:cs="Times New Roman"/>
          <w:i/>
          <w:iCs/>
          <w:sz w:val="22"/>
          <w:szCs w:val="22"/>
        </w:rPr>
        <w:t>eu</w:t>
      </w:r>
      <w:proofErr w:type="spellEnd"/>
      <w:r w:rsidRPr="00A848D3">
        <w:rPr>
          <w:rFonts w:ascii="Times New Roman" w:eastAsia="Times New Roman" w:hAnsi="Times New Roman" w:cs="Times New Roman"/>
          <w:i/>
          <w:iCs/>
          <w:sz w:val="22"/>
          <w:szCs w:val="22"/>
        </w:rPr>
        <w:t xml:space="preserve">-and-the-refugees:-the-way-forward-99. </w:t>
      </w:r>
      <w:proofErr w:type="spellStart"/>
      <w:proofErr w:type="gramStart"/>
      <w:r w:rsidRPr="00A848D3">
        <w:rPr>
          <w:rFonts w:ascii="Times New Roman" w:eastAsia="Times New Roman" w:hAnsi="Times New Roman" w:cs="Times New Roman"/>
          <w:i/>
          <w:iCs/>
          <w:sz w:val="22"/>
          <w:szCs w:val="22"/>
        </w:rPr>
        <w:t>pdf</w:t>
      </w:r>
      <w:proofErr w:type="spellEnd"/>
      <w:proofErr w:type="gram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дата</w:t>
      </w:r>
      <w:proofErr w:type="spellEnd"/>
      <w:r w:rsidRPr="00A848D3">
        <w:rPr>
          <w:rFonts w:ascii="Times New Roman" w:eastAsia="Times New Roman" w:hAnsi="Times New Roman" w:cs="Times New Roman"/>
          <w:i/>
          <w:iCs/>
          <w:sz w:val="22"/>
          <w:szCs w:val="22"/>
        </w:rPr>
        <w:t xml:space="preserve"> </w:t>
      </w:r>
      <w:proofErr w:type="spellStart"/>
      <w:r w:rsidRPr="00A848D3">
        <w:rPr>
          <w:rFonts w:ascii="Times New Roman" w:eastAsia="Times New Roman" w:hAnsi="Times New Roman" w:cs="Times New Roman"/>
          <w:i/>
          <w:iCs/>
          <w:sz w:val="22"/>
          <w:szCs w:val="22"/>
        </w:rPr>
        <w:t>обращения</w:t>
      </w:r>
      <w:proofErr w:type="spellEnd"/>
      <w:r w:rsidRPr="00A848D3">
        <w:rPr>
          <w:rFonts w:ascii="Times New Roman" w:eastAsia="Times New Roman" w:hAnsi="Times New Roman" w:cs="Times New Roman"/>
          <w:i/>
          <w:iCs/>
          <w:sz w:val="22"/>
          <w:szCs w:val="22"/>
        </w:rPr>
        <w:t>: 29.01. 2016)</w:t>
      </w:r>
      <w:r w:rsidRPr="00A848D3">
        <w:rPr>
          <w:rFonts w:ascii="Times New Roman" w:eastAsia="Times New Roman" w:hAnsi="Times New Roman" w:cs="Times New Roman"/>
          <w:sz w:val="22"/>
          <w:szCs w:val="22"/>
        </w:rPr>
        <w:t>. Retrieved from http://www.praguesummit.eu/docs/the-eu-and-the-refugees</w:t>
      </w:r>
      <w:proofErr w:type="gramStart"/>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the-way-forward-99.pdf</w:t>
      </w:r>
    </w:p>
    <w:p w14:paraId="2C687213" w14:textId="77777777" w:rsidR="004B2EEE" w:rsidRPr="00A848D3" w:rsidRDefault="004B2EEE" w:rsidP="004B2EEE">
      <w:pPr>
        <w:ind w:left="720" w:hanging="720"/>
        <w:rPr>
          <w:rFonts w:ascii="Times New Roman" w:eastAsia="Times New Roman" w:hAnsi="Times New Roman" w:cs="Times New Roman"/>
          <w:sz w:val="22"/>
          <w:szCs w:val="22"/>
        </w:rPr>
      </w:pPr>
    </w:p>
    <w:p w14:paraId="3DED0B5C"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Lavenex</w:t>
      </w:r>
      <w:proofErr w:type="spellEnd"/>
      <w:r w:rsidRPr="00A848D3">
        <w:rPr>
          <w:rFonts w:ascii="Times New Roman" w:eastAsia="Times New Roman" w:hAnsi="Times New Roman" w:cs="Times New Roman"/>
          <w:sz w:val="22"/>
          <w:szCs w:val="22"/>
        </w:rPr>
        <w:t>, S. (2006).</w:t>
      </w:r>
      <w:proofErr w:type="gramEnd"/>
      <w:r w:rsidRPr="00A848D3">
        <w:rPr>
          <w:rFonts w:ascii="Times New Roman" w:eastAsia="Times New Roman" w:hAnsi="Times New Roman" w:cs="Times New Roman"/>
          <w:sz w:val="22"/>
          <w:szCs w:val="22"/>
        </w:rPr>
        <w:t xml:space="preserve"> Shifting up and out: The foreign policy of European immigration control. </w:t>
      </w:r>
      <w:proofErr w:type="gramStart"/>
      <w:r w:rsidRPr="00A848D3">
        <w:rPr>
          <w:rFonts w:ascii="Times New Roman" w:eastAsia="Times New Roman" w:hAnsi="Times New Roman" w:cs="Times New Roman"/>
          <w:i/>
          <w:iCs/>
          <w:sz w:val="22"/>
          <w:szCs w:val="22"/>
        </w:rPr>
        <w:t>West European Politics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29</w:t>
      </w:r>
      <w:r w:rsidRPr="00A848D3">
        <w:rPr>
          <w:rFonts w:ascii="Times New Roman" w:eastAsia="Times New Roman" w:hAnsi="Times New Roman" w:cs="Times New Roman"/>
          <w:sz w:val="22"/>
          <w:szCs w:val="22"/>
        </w:rPr>
        <w:t>(2), 329-350.</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hAnsi="Times New Roman" w:cs="Times New Roman"/>
          <w:sz w:val="22"/>
          <w:szCs w:val="22"/>
        </w:rPr>
        <w:t>DOI :</w:t>
      </w:r>
      <w:proofErr w:type="gramEnd"/>
      <w:r w:rsidRPr="00A848D3">
        <w:rPr>
          <w:rFonts w:ascii="Times New Roman" w:hAnsi="Times New Roman" w:cs="Times New Roman"/>
          <w:sz w:val="22"/>
          <w:szCs w:val="22"/>
        </w:rPr>
        <w:t xml:space="preserve"> 10.1080/01402380500512684</w:t>
      </w:r>
    </w:p>
    <w:p w14:paraId="49D994B3"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B2A6D6C"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Lavenex</w:t>
      </w:r>
      <w:proofErr w:type="spellEnd"/>
      <w:r w:rsidRPr="00A848D3">
        <w:rPr>
          <w:rFonts w:ascii="Times New Roman" w:eastAsia="Times New Roman" w:hAnsi="Times New Roman" w:cs="Times New Roman"/>
          <w:sz w:val="22"/>
          <w:szCs w:val="22"/>
        </w:rPr>
        <w:t>, S. (1998).</w:t>
      </w:r>
      <w:proofErr w:type="gramEnd"/>
      <w:r w:rsidRPr="00A848D3">
        <w:rPr>
          <w:rFonts w:ascii="Times New Roman" w:eastAsia="Times New Roman" w:hAnsi="Times New Roman" w:cs="Times New Roman"/>
          <w:sz w:val="22"/>
          <w:szCs w:val="22"/>
        </w:rPr>
        <w:t xml:space="preserve"> ‘Passing the Buck’: European Union Refugee Policies towards Central and Eastern Europe. </w:t>
      </w:r>
      <w:proofErr w:type="gramStart"/>
      <w:r w:rsidRPr="00A848D3">
        <w:rPr>
          <w:rFonts w:ascii="Times New Roman" w:eastAsia="Times New Roman" w:hAnsi="Times New Roman" w:cs="Times New Roman"/>
          <w:i/>
          <w:iCs/>
          <w:sz w:val="22"/>
          <w:szCs w:val="22"/>
        </w:rPr>
        <w:t>Journal of Refugee Studies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11</w:t>
      </w:r>
      <w:r w:rsidRPr="00A848D3">
        <w:rPr>
          <w:rFonts w:ascii="Times New Roman" w:eastAsia="Times New Roman" w:hAnsi="Times New Roman" w:cs="Times New Roman"/>
          <w:sz w:val="22"/>
          <w:szCs w:val="22"/>
        </w:rPr>
        <w:t>(2), 126-145.</w:t>
      </w:r>
      <w:proofErr w:type="gramEnd"/>
      <w:r w:rsidRPr="00A848D3">
        <w:rPr>
          <w:rFonts w:ascii="Times New Roman" w:eastAsia="Times New Roman" w:hAnsi="Times New Roman" w:cs="Times New Roman"/>
          <w:sz w:val="22"/>
          <w:szCs w:val="22"/>
        </w:rPr>
        <w:t xml:space="preserve"> Doi.org/10.1093/</w:t>
      </w:r>
      <w:proofErr w:type="spellStart"/>
      <w:r w:rsidRPr="00A848D3">
        <w:rPr>
          <w:rFonts w:ascii="Times New Roman" w:eastAsia="Times New Roman" w:hAnsi="Times New Roman" w:cs="Times New Roman"/>
          <w:sz w:val="22"/>
          <w:szCs w:val="22"/>
        </w:rPr>
        <w:t>jrs</w:t>
      </w:r>
      <w:proofErr w:type="spellEnd"/>
      <w:r w:rsidRPr="00A848D3">
        <w:rPr>
          <w:rFonts w:ascii="Times New Roman" w:eastAsia="Times New Roman" w:hAnsi="Times New Roman" w:cs="Times New Roman"/>
          <w:sz w:val="22"/>
          <w:szCs w:val="22"/>
        </w:rPr>
        <w:t>/11.2.126</w:t>
      </w:r>
    </w:p>
    <w:p w14:paraId="65B48C44" w14:textId="77777777" w:rsidR="004B2EEE" w:rsidRPr="00A848D3" w:rsidRDefault="004B2EEE" w:rsidP="004B2EEE">
      <w:pPr>
        <w:tabs>
          <w:tab w:val="left" w:pos="6223"/>
        </w:tabs>
        <w:ind w:left="720"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ab/>
      </w:r>
      <w:r w:rsidRPr="00A848D3">
        <w:rPr>
          <w:rFonts w:ascii="Times New Roman" w:eastAsia="Times New Roman" w:hAnsi="Times New Roman" w:cs="Times New Roman"/>
          <w:sz w:val="22"/>
          <w:szCs w:val="22"/>
        </w:rPr>
        <w:tab/>
      </w:r>
    </w:p>
    <w:p w14:paraId="5A760A35"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Leube</w:t>
      </w:r>
      <w:proofErr w:type="spellEnd"/>
      <w:r w:rsidRPr="00A848D3">
        <w:rPr>
          <w:rFonts w:ascii="Times New Roman" w:eastAsia="Times New Roman" w:hAnsi="Times New Roman" w:cs="Times New Roman"/>
          <w:sz w:val="22"/>
          <w:szCs w:val="22"/>
        </w:rPr>
        <w:t xml:space="preserve">, K. (2016). Can the EU Be Held Accountable for Financing Development Projects That Violate Human Rights. </w:t>
      </w:r>
      <w:r w:rsidRPr="00A848D3">
        <w:rPr>
          <w:rFonts w:ascii="Times New Roman" w:eastAsia="Times New Roman" w:hAnsi="Times New Roman" w:cs="Times New Roman"/>
          <w:i/>
          <w:iCs/>
          <w:sz w:val="22"/>
          <w:szCs w:val="22"/>
        </w:rPr>
        <w:t>Geo. J. Int'l L.</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48</w:t>
      </w:r>
      <w:r w:rsidRPr="00A848D3">
        <w:rPr>
          <w:rFonts w:ascii="Times New Roman" w:eastAsia="Times New Roman" w:hAnsi="Times New Roman" w:cs="Times New Roman"/>
          <w:sz w:val="22"/>
          <w:szCs w:val="22"/>
        </w:rPr>
        <w:t>, 1243. Retrieved from https://www.law.georgetown.edu/international-law-journal/wp-content/uploads/sites/21/2018/05/48-4-Can-the-EU-Be-Held-Accountable-for-Financing-Development-Projects-That-Violate-Human-Rights.pdf</w:t>
      </w:r>
    </w:p>
    <w:p w14:paraId="7D72769B" w14:textId="77777777" w:rsidR="004B2EEE" w:rsidRPr="00A848D3" w:rsidRDefault="004B2EEE" w:rsidP="004B2EEE">
      <w:pPr>
        <w:ind w:left="720" w:hanging="720"/>
        <w:rPr>
          <w:rFonts w:ascii="Times New Roman" w:eastAsia="Times New Roman" w:hAnsi="Times New Roman" w:cs="Times New Roman"/>
          <w:sz w:val="22"/>
          <w:szCs w:val="22"/>
        </w:rPr>
      </w:pPr>
    </w:p>
    <w:p w14:paraId="2B3D12F8"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Mackert</w:t>
      </w:r>
      <w:proofErr w:type="spellEnd"/>
      <w:r w:rsidRPr="00A848D3">
        <w:rPr>
          <w:rFonts w:ascii="Times New Roman" w:eastAsia="Times New Roman" w:hAnsi="Times New Roman" w:cs="Times New Roman"/>
          <w:sz w:val="22"/>
          <w:szCs w:val="22"/>
        </w:rPr>
        <w:t xml:space="preserve">, J., &amp; Turner, B. S. (Eds.). (2017). </w:t>
      </w:r>
      <w:r w:rsidRPr="00A848D3">
        <w:rPr>
          <w:rFonts w:ascii="Times New Roman" w:eastAsia="Times New Roman" w:hAnsi="Times New Roman" w:cs="Times New Roman"/>
          <w:i/>
          <w:iCs/>
          <w:sz w:val="22"/>
          <w:szCs w:val="22"/>
        </w:rPr>
        <w:t>The Transformation of Citizenship, Volume 2: Boundaries of Inclusion and Exclusion</w:t>
      </w:r>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Taylor &amp; Francis.</w:t>
      </w:r>
      <w:proofErr w:type="gramEnd"/>
      <w:r w:rsidRPr="00A848D3">
        <w:rPr>
          <w:rFonts w:ascii="Times New Roman" w:eastAsia="Times New Roman" w:hAnsi="Times New Roman" w:cs="Times New Roman"/>
          <w:sz w:val="22"/>
          <w:szCs w:val="22"/>
        </w:rPr>
        <w:t xml:space="preserve"> Retrieved from https://books.google.com/books</w:t>
      </w:r>
      <w:proofErr w:type="gramStart"/>
      <w:r w:rsidRPr="00A848D3">
        <w:rPr>
          <w:rFonts w:ascii="Times New Roman" w:eastAsia="Times New Roman" w:hAnsi="Times New Roman" w:cs="Times New Roman"/>
          <w:sz w:val="22"/>
          <w:szCs w:val="22"/>
        </w:rPr>
        <w:t>?hl</w:t>
      </w:r>
      <w:proofErr w:type="gramEnd"/>
      <w:r w:rsidRPr="00A848D3">
        <w:rPr>
          <w:rFonts w:ascii="Times New Roman" w:eastAsia="Times New Roman" w:hAnsi="Times New Roman" w:cs="Times New Roman"/>
          <w:sz w:val="22"/>
          <w:szCs w:val="22"/>
        </w:rPr>
        <w:t>=en&amp;lr=&amp;id=tz8lDwAAQBAJ&amp;oi=fnd&amp;pg=PP1&amp;dq=The+Transformation+of+Citizenship,+Volume+2:+Boundaries+of+Inclusion+and+&amp;ots=-_L0G0eceF&amp;sig=PJzxrn75YGFhNIJu6j5vtuAxodg</w:t>
      </w:r>
    </w:p>
    <w:p w14:paraId="610D74E8" w14:textId="77777777" w:rsidR="004B2EEE" w:rsidRPr="00A848D3" w:rsidRDefault="004B2EEE" w:rsidP="004B2EEE">
      <w:pPr>
        <w:ind w:left="720" w:hanging="720"/>
        <w:rPr>
          <w:rFonts w:ascii="Times New Roman" w:eastAsia="Times New Roman" w:hAnsi="Times New Roman" w:cs="Times New Roman"/>
          <w:sz w:val="22"/>
          <w:szCs w:val="22"/>
        </w:rPr>
      </w:pPr>
    </w:p>
    <w:p w14:paraId="5C4AC6B1"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Makovec</w:t>
      </w:r>
      <w:proofErr w:type="spellEnd"/>
      <w:r w:rsidRPr="00A848D3">
        <w:rPr>
          <w:rFonts w:ascii="Times New Roman" w:eastAsia="Times New Roman" w:hAnsi="Times New Roman" w:cs="Times New Roman"/>
          <w:sz w:val="22"/>
          <w:szCs w:val="22"/>
        </w:rPr>
        <w:t xml:space="preserve">, M., </w:t>
      </w:r>
      <w:proofErr w:type="spellStart"/>
      <w:r w:rsidRPr="00A848D3">
        <w:rPr>
          <w:rFonts w:ascii="Times New Roman" w:eastAsia="Times New Roman" w:hAnsi="Times New Roman" w:cs="Times New Roman"/>
          <w:sz w:val="22"/>
          <w:szCs w:val="22"/>
        </w:rPr>
        <w:t>Purnamasari</w:t>
      </w:r>
      <w:proofErr w:type="spellEnd"/>
      <w:r w:rsidRPr="00A848D3">
        <w:rPr>
          <w:rFonts w:ascii="Times New Roman" w:eastAsia="Times New Roman" w:hAnsi="Times New Roman" w:cs="Times New Roman"/>
          <w:sz w:val="22"/>
          <w:szCs w:val="22"/>
        </w:rPr>
        <w:t xml:space="preserve">, R., Sandi, M., &amp; </w:t>
      </w:r>
      <w:proofErr w:type="spellStart"/>
      <w:r w:rsidRPr="00A848D3">
        <w:rPr>
          <w:rFonts w:ascii="Times New Roman" w:eastAsia="Times New Roman" w:hAnsi="Times New Roman" w:cs="Times New Roman"/>
          <w:sz w:val="22"/>
          <w:szCs w:val="22"/>
        </w:rPr>
        <w:t>Savitri</w:t>
      </w:r>
      <w:proofErr w:type="spellEnd"/>
      <w:r w:rsidRPr="00A848D3">
        <w:rPr>
          <w:rFonts w:ascii="Times New Roman" w:eastAsia="Times New Roman" w:hAnsi="Times New Roman" w:cs="Times New Roman"/>
          <w:sz w:val="22"/>
          <w:szCs w:val="22"/>
        </w:rPr>
        <w:t>, A. (2016).</w:t>
      </w:r>
      <w:proofErr w:type="gram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Intended vs. unintended consequences of migration restriction policies: evidence from a natural experiment in Indonesia</w:t>
      </w:r>
      <w:r w:rsidRPr="00A848D3">
        <w:rPr>
          <w:rFonts w:ascii="Times New Roman" w:eastAsia="Times New Roman" w:hAnsi="Times New Roman" w:cs="Times New Roman"/>
          <w:sz w:val="22"/>
          <w:szCs w:val="22"/>
        </w:rPr>
        <w:t xml:space="preserve"> (No. 2016-13). </w:t>
      </w:r>
      <w:proofErr w:type="gramStart"/>
      <w:r w:rsidRPr="00A848D3">
        <w:rPr>
          <w:rFonts w:ascii="Times New Roman" w:eastAsia="Times New Roman" w:hAnsi="Times New Roman" w:cs="Times New Roman"/>
          <w:sz w:val="22"/>
          <w:szCs w:val="22"/>
        </w:rPr>
        <w:t>ISER Working Paper Series.</w:t>
      </w:r>
      <w:proofErr w:type="gramEnd"/>
    </w:p>
    <w:p w14:paraId="3BB5490C" w14:textId="77777777" w:rsidR="004B2EEE" w:rsidRPr="00A848D3" w:rsidRDefault="004B2EEE" w:rsidP="004B2EEE">
      <w:pPr>
        <w:ind w:left="720" w:hanging="720"/>
        <w:rPr>
          <w:rFonts w:ascii="Times New Roman" w:eastAsia="Times New Roman" w:hAnsi="Times New Roman" w:cs="Times New Roman"/>
          <w:sz w:val="22"/>
          <w:szCs w:val="22"/>
        </w:rPr>
      </w:pPr>
    </w:p>
    <w:p w14:paraId="34C0158C"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Marbach</w:t>
      </w:r>
      <w:proofErr w:type="spellEnd"/>
      <w:r w:rsidRPr="00A848D3">
        <w:rPr>
          <w:rFonts w:ascii="Times New Roman" w:eastAsia="Times New Roman" w:hAnsi="Times New Roman" w:cs="Times New Roman"/>
          <w:sz w:val="22"/>
          <w:szCs w:val="22"/>
        </w:rPr>
        <w:t xml:space="preserve">, M., </w:t>
      </w:r>
      <w:proofErr w:type="spellStart"/>
      <w:r w:rsidRPr="00A848D3">
        <w:rPr>
          <w:rFonts w:ascii="Times New Roman" w:eastAsia="Times New Roman" w:hAnsi="Times New Roman" w:cs="Times New Roman"/>
          <w:sz w:val="22"/>
          <w:szCs w:val="22"/>
        </w:rPr>
        <w:t>Hainmueller</w:t>
      </w:r>
      <w:proofErr w:type="spellEnd"/>
      <w:r w:rsidRPr="00A848D3">
        <w:rPr>
          <w:rFonts w:ascii="Times New Roman" w:eastAsia="Times New Roman" w:hAnsi="Times New Roman" w:cs="Times New Roman"/>
          <w:sz w:val="22"/>
          <w:szCs w:val="22"/>
        </w:rPr>
        <w:t xml:space="preserve">, J., &amp; </w:t>
      </w:r>
      <w:proofErr w:type="spellStart"/>
      <w:r w:rsidRPr="00A848D3">
        <w:rPr>
          <w:rFonts w:ascii="Times New Roman" w:eastAsia="Times New Roman" w:hAnsi="Times New Roman" w:cs="Times New Roman"/>
          <w:sz w:val="22"/>
          <w:szCs w:val="22"/>
        </w:rPr>
        <w:t>Hangartner</w:t>
      </w:r>
      <w:proofErr w:type="spellEnd"/>
      <w:r w:rsidRPr="00A848D3">
        <w:rPr>
          <w:rFonts w:ascii="Times New Roman" w:eastAsia="Times New Roman" w:hAnsi="Times New Roman" w:cs="Times New Roman"/>
          <w:sz w:val="22"/>
          <w:szCs w:val="22"/>
        </w:rPr>
        <w:t>, D. (November 2017).</w:t>
      </w:r>
      <w:proofErr w:type="gramEnd"/>
      <w:r w:rsidRPr="00A848D3">
        <w:rPr>
          <w:rFonts w:ascii="Times New Roman" w:eastAsia="Times New Roman" w:hAnsi="Times New Roman" w:cs="Times New Roman"/>
          <w:sz w:val="22"/>
          <w:szCs w:val="22"/>
        </w:rPr>
        <w:t xml:space="preserve"> The Long-Term Impact of Employment Bans on the Economic Integration of Refugees. </w:t>
      </w:r>
      <w:proofErr w:type="gramStart"/>
      <w:r w:rsidRPr="00A848D3">
        <w:rPr>
          <w:rFonts w:ascii="Times New Roman" w:eastAsia="Times New Roman" w:hAnsi="Times New Roman" w:cs="Times New Roman"/>
          <w:sz w:val="22"/>
          <w:szCs w:val="22"/>
        </w:rPr>
        <w:t>Stanford-Zurich Immigration Policy Lab Working Paper No. 17-03; Stanford University Graduate School of Business Research Paper No. 17-72.</w:t>
      </w:r>
      <w:proofErr w:type="gramEnd"/>
      <w:r w:rsidRPr="00A848D3">
        <w:rPr>
          <w:rFonts w:ascii="Times New Roman" w:eastAsia="Times New Roman" w:hAnsi="Times New Roman" w:cs="Times New Roman"/>
          <w:sz w:val="22"/>
          <w:szCs w:val="22"/>
        </w:rPr>
        <w:t xml:space="preserve"> </w:t>
      </w:r>
      <w:proofErr w:type="spellStart"/>
      <w:r w:rsidRPr="00A848D3">
        <w:rPr>
          <w:rFonts w:ascii="Times New Roman" w:eastAsia="Times New Roman" w:hAnsi="Times New Roman" w:cs="Times New Roman"/>
          <w:sz w:val="22"/>
          <w:szCs w:val="22"/>
        </w:rPr>
        <w:t>Doi</w:t>
      </w:r>
      <w:proofErr w:type="spellEnd"/>
      <w:r w:rsidRPr="00A848D3">
        <w:rPr>
          <w:rFonts w:ascii="Times New Roman" w:eastAsia="Times New Roman" w:hAnsi="Times New Roman" w:cs="Times New Roman"/>
          <w:sz w:val="22"/>
          <w:szCs w:val="22"/>
        </w:rPr>
        <w:t>: 10.2139/ssrn.3078172</w:t>
      </w:r>
    </w:p>
    <w:p w14:paraId="48075A93" w14:textId="77777777" w:rsidR="004B2EEE" w:rsidRPr="00A848D3" w:rsidRDefault="004B2EEE" w:rsidP="004B2EEE">
      <w:pPr>
        <w:ind w:left="720" w:hanging="720"/>
        <w:rPr>
          <w:rFonts w:ascii="Times New Roman" w:hAnsi="Times New Roman" w:cs="Times New Roman"/>
          <w:noProof/>
          <w:sz w:val="22"/>
          <w:szCs w:val="22"/>
        </w:rPr>
      </w:pPr>
    </w:p>
    <w:p w14:paraId="5D2A9484" w14:textId="77777777" w:rsidR="004B2EEE" w:rsidRPr="00A848D3" w:rsidRDefault="004B2EEE" w:rsidP="004B2EEE">
      <w:pPr>
        <w:ind w:left="720" w:hanging="720"/>
        <w:rPr>
          <w:rFonts w:ascii="Times New Roman" w:hAnsi="Times New Roman" w:cs="Times New Roman"/>
          <w:sz w:val="22"/>
          <w:szCs w:val="22"/>
        </w:rPr>
      </w:pPr>
      <w:r w:rsidRPr="00A848D3">
        <w:rPr>
          <w:rFonts w:ascii="Times New Roman" w:hAnsi="Times New Roman" w:cs="Times New Roman"/>
          <w:noProof/>
          <w:sz w:val="22"/>
          <w:szCs w:val="22"/>
        </w:rPr>
        <w:t xml:space="preserve">Margulis, M. E. (2013). The Regime Complex for Food Security: Implications for the Global Hunger Challenge. </w:t>
      </w:r>
      <w:r w:rsidRPr="00A848D3">
        <w:rPr>
          <w:rFonts w:ascii="Times New Roman" w:hAnsi="Times New Roman" w:cs="Times New Roman"/>
          <w:i/>
          <w:iCs/>
          <w:noProof/>
          <w:sz w:val="22"/>
          <w:szCs w:val="22"/>
        </w:rPr>
        <w:t>Global Governance</w:t>
      </w:r>
      <w:r w:rsidRPr="00A848D3">
        <w:rPr>
          <w:rFonts w:ascii="Times New Roman" w:hAnsi="Times New Roman" w:cs="Times New Roman"/>
          <w:noProof/>
          <w:sz w:val="22"/>
          <w:szCs w:val="22"/>
        </w:rPr>
        <w:t xml:space="preserve"> (19), 53-67. </w:t>
      </w:r>
      <w:r w:rsidRPr="00A848D3">
        <w:rPr>
          <w:rFonts w:ascii="Times New Roman" w:eastAsia="Times New Roman" w:hAnsi="Times New Roman" w:cs="Times New Roman"/>
          <w:sz w:val="22"/>
          <w:szCs w:val="22"/>
        </w:rPr>
        <w:t>http://journals.rienner.com/doi/abs/10.55555/1075-2846-19.1.53</w:t>
      </w:r>
    </w:p>
    <w:p w14:paraId="459060FF"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4EE5F6B2"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Martin, S. F. (2001).</w:t>
      </w:r>
      <w:proofErr w:type="gramEnd"/>
      <w:r w:rsidRPr="00A848D3">
        <w:rPr>
          <w:rFonts w:ascii="Times New Roman" w:eastAsia="Times New Roman" w:hAnsi="Times New Roman" w:cs="Times New Roman"/>
          <w:sz w:val="22"/>
          <w:szCs w:val="22"/>
        </w:rPr>
        <w:t xml:space="preserve"> Global Migration Trends and Asylum. UNHCR. Retrieved from http://www.unhcr.org/research/working/3af66ccc4/global-migration-trends-asylum-susan-f-martin.html</w:t>
      </w:r>
    </w:p>
    <w:p w14:paraId="6735DF42" w14:textId="77777777" w:rsidR="004B2EEE" w:rsidRPr="00A848D3" w:rsidRDefault="004B2EEE" w:rsidP="004B2EEE">
      <w:pPr>
        <w:ind w:left="720" w:hanging="720"/>
        <w:rPr>
          <w:rFonts w:ascii="Times New Roman" w:eastAsia="Times New Roman" w:hAnsi="Times New Roman" w:cs="Times New Roman"/>
          <w:sz w:val="22"/>
          <w:szCs w:val="22"/>
        </w:rPr>
      </w:pPr>
    </w:p>
    <w:p w14:paraId="18C2C397"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Martin, S. F. (2015).</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International migration and global governance.</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iCs/>
          <w:sz w:val="22"/>
          <w:szCs w:val="22"/>
        </w:rPr>
        <w:t>Global Summitry</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w:t>
      </w:r>
      <w:r w:rsidRPr="00A848D3">
        <w:rPr>
          <w:rFonts w:ascii="Times New Roman" w:eastAsia="Times New Roman" w:hAnsi="Times New Roman" w:cs="Times New Roman"/>
          <w:sz w:val="22"/>
          <w:szCs w:val="22"/>
        </w:rPr>
        <w:t>(1), 64-83.</w:t>
      </w:r>
      <w:proofErr w:type="gramEnd"/>
      <w:r w:rsidRPr="00A848D3">
        <w:rPr>
          <w:rFonts w:ascii="Times New Roman" w:eastAsia="Times New Roman" w:hAnsi="Times New Roman" w:cs="Times New Roman"/>
          <w:sz w:val="22"/>
          <w:szCs w:val="22"/>
        </w:rPr>
        <w:t xml:space="preserve"> https://doi.org/10.1093/global/guv001</w:t>
      </w:r>
    </w:p>
    <w:p w14:paraId="02D63ED1" w14:textId="77777777" w:rsidR="004B2EEE" w:rsidRPr="00A848D3" w:rsidRDefault="004B2EEE" w:rsidP="004B2EEE">
      <w:pPr>
        <w:ind w:left="720" w:hanging="720"/>
        <w:rPr>
          <w:rFonts w:ascii="Times New Roman" w:eastAsia="Times New Roman" w:hAnsi="Times New Roman" w:cs="Times New Roman"/>
          <w:sz w:val="22"/>
          <w:szCs w:val="22"/>
        </w:rPr>
      </w:pPr>
    </w:p>
    <w:p w14:paraId="70348BEC"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Murphy, A., Woodman, M., Roberts, B., &amp; McKee, M. (2016).</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The neglected refugee crisis.</w:t>
      </w:r>
      <w:proofErr w:type="gram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 xml:space="preserve">BMJ (Clinical research </w:t>
      </w:r>
      <w:proofErr w:type="spellStart"/>
      <w:proofErr w:type="gramStart"/>
      <w:r w:rsidRPr="00A848D3">
        <w:rPr>
          <w:rFonts w:ascii="Times New Roman" w:eastAsia="Times New Roman" w:hAnsi="Times New Roman" w:cs="Times New Roman"/>
          <w:i/>
          <w:iCs/>
          <w:sz w:val="22"/>
          <w:szCs w:val="22"/>
        </w:rPr>
        <w:t>ed</w:t>
      </w:r>
      <w:proofErr w:type="spellEnd"/>
      <w:r w:rsidRPr="00A848D3">
        <w:rPr>
          <w:rFonts w:ascii="Times New Roman" w:eastAsia="Times New Roman" w:hAnsi="Times New Roman" w:cs="Times New Roman"/>
          <w:i/>
          <w:iCs/>
          <w:sz w:val="22"/>
          <w:szCs w:val="22"/>
        </w:rPr>
        <w:t>)</w:t>
      </w:r>
      <w:proofErr w:type="gramEnd"/>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352</w:t>
      </w:r>
      <w:r w:rsidRPr="00A848D3">
        <w:rPr>
          <w:rFonts w:ascii="Times New Roman" w:eastAsia="Times New Roman" w:hAnsi="Times New Roman" w:cs="Times New Roman"/>
          <w:sz w:val="22"/>
          <w:szCs w:val="22"/>
        </w:rPr>
        <w:t>, i484. Retrieved from http://researchonline.lshtm.ac.uk/2530228/1/mura31020.3jsa_AM_finalwordversion.docx</w:t>
      </w:r>
    </w:p>
    <w:p w14:paraId="2AE8DF30"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42C707FC"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Nancheva</w:t>
      </w:r>
      <w:proofErr w:type="spellEnd"/>
      <w:r w:rsidRPr="00A848D3">
        <w:rPr>
          <w:rFonts w:ascii="Times New Roman" w:eastAsia="Times New Roman" w:hAnsi="Times New Roman" w:cs="Times New Roman"/>
          <w:sz w:val="22"/>
          <w:szCs w:val="22"/>
        </w:rPr>
        <w:t>, N. (2015).</w:t>
      </w:r>
      <w:proofErr w:type="gramEnd"/>
      <w:r w:rsidRPr="00A848D3">
        <w:rPr>
          <w:rFonts w:ascii="Times New Roman" w:eastAsia="Times New Roman" w:hAnsi="Times New Roman" w:cs="Times New Roman"/>
          <w:sz w:val="22"/>
          <w:szCs w:val="22"/>
        </w:rPr>
        <w:t xml:space="preserve"> The Common European Asylum System and the failure to protect: Bulgaria’s Syrian refugee crisis. </w:t>
      </w:r>
      <w:r w:rsidRPr="00A848D3">
        <w:rPr>
          <w:rFonts w:ascii="Times New Roman" w:eastAsia="Times New Roman" w:hAnsi="Times New Roman" w:cs="Times New Roman"/>
          <w:i/>
          <w:iCs/>
          <w:sz w:val="22"/>
          <w:szCs w:val="22"/>
        </w:rPr>
        <w:t>Southeast European and Black Sea Studies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15</w:t>
      </w:r>
      <w:r w:rsidRPr="00A848D3">
        <w:rPr>
          <w:rFonts w:ascii="Times New Roman" w:eastAsia="Times New Roman" w:hAnsi="Times New Roman" w:cs="Times New Roman"/>
          <w:sz w:val="22"/>
          <w:szCs w:val="22"/>
        </w:rPr>
        <w:t xml:space="preserve">(4), 439-455. Retrieved from http://eprints.kingston.ac.uk/34822/1/Nancheva-N-34822-AAM.pdf </w:t>
      </w:r>
    </w:p>
    <w:p w14:paraId="688A1653"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14876ECF"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Niemann</w:t>
      </w:r>
      <w:proofErr w:type="spellEnd"/>
      <w:r w:rsidRPr="00A848D3">
        <w:rPr>
          <w:rFonts w:ascii="Times New Roman" w:eastAsia="Times New Roman" w:hAnsi="Times New Roman" w:cs="Times New Roman"/>
          <w:sz w:val="22"/>
          <w:szCs w:val="22"/>
        </w:rPr>
        <w:t xml:space="preserve">, A., &amp; </w:t>
      </w:r>
      <w:proofErr w:type="spellStart"/>
      <w:r w:rsidRPr="00A848D3">
        <w:rPr>
          <w:rFonts w:ascii="Times New Roman" w:eastAsia="Times New Roman" w:hAnsi="Times New Roman" w:cs="Times New Roman"/>
          <w:sz w:val="22"/>
          <w:szCs w:val="22"/>
        </w:rPr>
        <w:t>Zaun</w:t>
      </w:r>
      <w:proofErr w:type="spellEnd"/>
      <w:r w:rsidRPr="00A848D3">
        <w:rPr>
          <w:rFonts w:ascii="Times New Roman" w:eastAsia="Times New Roman" w:hAnsi="Times New Roman" w:cs="Times New Roman"/>
          <w:sz w:val="22"/>
          <w:szCs w:val="22"/>
        </w:rPr>
        <w:t xml:space="preserve">, N. (2018). EU refugee policies and politics in times of crisis: theoretical and empirical perspectives. </w:t>
      </w:r>
      <w:r w:rsidRPr="00A848D3">
        <w:rPr>
          <w:rFonts w:ascii="Times New Roman" w:eastAsia="Times New Roman" w:hAnsi="Times New Roman" w:cs="Times New Roman"/>
          <w:i/>
          <w:iCs/>
          <w:sz w:val="22"/>
          <w:szCs w:val="22"/>
        </w:rPr>
        <w:t>JCMS: Journal of Common Market Studies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56</w:t>
      </w:r>
      <w:r w:rsidRPr="00A848D3">
        <w:rPr>
          <w:rFonts w:ascii="Times New Roman" w:eastAsia="Times New Roman" w:hAnsi="Times New Roman" w:cs="Times New Roman"/>
          <w:sz w:val="22"/>
          <w:szCs w:val="22"/>
        </w:rPr>
        <w:t xml:space="preserve">(1), </w:t>
      </w:r>
      <w:proofErr w:type="gramStart"/>
      <w:r w:rsidRPr="00A848D3">
        <w:rPr>
          <w:rFonts w:ascii="Times New Roman" w:eastAsia="Times New Roman" w:hAnsi="Times New Roman" w:cs="Times New Roman"/>
          <w:sz w:val="22"/>
          <w:szCs w:val="22"/>
        </w:rPr>
        <w:t>3</w:t>
      </w:r>
      <w:proofErr w:type="gramEnd"/>
      <w:r w:rsidRPr="00A848D3">
        <w:rPr>
          <w:rFonts w:ascii="Times New Roman" w:eastAsia="Times New Roman" w:hAnsi="Times New Roman" w:cs="Times New Roman"/>
          <w:sz w:val="22"/>
          <w:szCs w:val="22"/>
        </w:rPr>
        <w:t>-22. Retrieved from https://internationale.politik.uni-mainz.de/files/2018/11/Introduction_SI_refugee-crisis_Niemann_Zaun_copyright.pdf</w:t>
      </w:r>
    </w:p>
    <w:p w14:paraId="2AB2A9F5" w14:textId="77777777" w:rsidR="004B2EEE" w:rsidRPr="00A848D3" w:rsidRDefault="004B2EEE" w:rsidP="004B2EEE">
      <w:pPr>
        <w:ind w:left="720" w:hanging="720"/>
        <w:rPr>
          <w:rFonts w:ascii="Times New Roman" w:eastAsia="Times New Roman" w:hAnsi="Times New Roman" w:cs="Times New Roman"/>
          <w:sz w:val="22"/>
          <w:szCs w:val="22"/>
        </w:rPr>
      </w:pPr>
    </w:p>
    <w:p w14:paraId="232EDCAB" w14:textId="77777777" w:rsidR="004B2EEE" w:rsidRPr="00A848D3" w:rsidRDefault="004B2EEE" w:rsidP="004B2EEE">
      <w:pPr>
        <w:ind w:left="720"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Open Society Foundations. (2016)</w:t>
      </w:r>
      <w:proofErr w:type="gramStart"/>
      <w:r w:rsidRPr="00A848D3">
        <w:rPr>
          <w:rFonts w:ascii="Times New Roman" w:eastAsia="Times New Roman" w:hAnsi="Times New Roman" w:cs="Times New Roman"/>
          <w:sz w:val="22"/>
          <w:szCs w:val="22"/>
        </w:rPr>
        <w:t xml:space="preserve">. </w:t>
      </w:r>
      <w:r w:rsidRPr="00A848D3">
        <w:rPr>
          <w:rStyle w:val="field-content"/>
          <w:rFonts w:ascii="Times New Roman" w:hAnsi="Times New Roman" w:cs="Times New Roman"/>
          <w:sz w:val="22"/>
          <w:szCs w:val="22"/>
        </w:rPr>
        <w:t>Understanding Migration and Asylum in the European Union.</w:t>
      </w:r>
      <w:proofErr w:type="gramEnd"/>
      <w:r w:rsidRPr="00A848D3">
        <w:rPr>
          <w:rStyle w:val="field-content"/>
          <w:rFonts w:ascii="Times New Roman" w:hAnsi="Times New Roman" w:cs="Times New Roman"/>
          <w:sz w:val="22"/>
          <w:szCs w:val="22"/>
        </w:rPr>
        <w:t xml:space="preserve"> </w:t>
      </w:r>
      <w:r w:rsidRPr="00A848D3">
        <w:rPr>
          <w:rStyle w:val="views-field"/>
          <w:rFonts w:ascii="Times New Roman" w:eastAsia="Times New Roman" w:hAnsi="Times New Roman" w:cs="Times New Roman"/>
          <w:sz w:val="22"/>
          <w:szCs w:val="22"/>
        </w:rPr>
        <w:t>Open Society Initiative for Europe. Retrieved from https://www.opensocietyfoundations.org/explainers/understanding-migration-and-asylum-european-union</w:t>
      </w:r>
    </w:p>
    <w:p w14:paraId="57D45C98"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A1AC9B4" w14:textId="32929A75"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Orav</w:t>
      </w:r>
      <w:proofErr w:type="spellEnd"/>
      <w:r w:rsidRPr="00A848D3">
        <w:rPr>
          <w:rFonts w:ascii="Times New Roman" w:eastAsia="Times New Roman" w:hAnsi="Times New Roman" w:cs="Times New Roman"/>
          <w:sz w:val="22"/>
          <w:szCs w:val="22"/>
        </w:rPr>
        <w:t xml:space="preserve">, Anita and Joanna </w:t>
      </w:r>
      <w:proofErr w:type="spellStart"/>
      <w:r w:rsidRPr="00A848D3">
        <w:rPr>
          <w:rFonts w:ascii="Times New Roman" w:eastAsia="Times New Roman" w:hAnsi="Times New Roman" w:cs="Times New Roman"/>
          <w:sz w:val="22"/>
          <w:szCs w:val="22"/>
        </w:rPr>
        <w:t>Apap</w:t>
      </w:r>
      <w:proofErr w:type="spellEnd"/>
      <w:r w:rsidRPr="00A848D3">
        <w:rPr>
          <w:rFonts w:ascii="Times New Roman" w:eastAsia="Times New Roman" w:hAnsi="Times New Roman" w:cs="Times New Roman"/>
          <w:sz w:val="22"/>
          <w:szCs w:val="22"/>
        </w:rPr>
        <w:t xml:space="preserve">. (February 2017). </w:t>
      </w:r>
      <w:r w:rsidRPr="00A848D3">
        <w:rPr>
          <w:rFonts w:ascii="Times New Roman" w:eastAsia="Times New Roman" w:hAnsi="Times New Roman" w:cs="Times New Roman"/>
          <w:i/>
          <w:sz w:val="22"/>
          <w:szCs w:val="22"/>
        </w:rPr>
        <w:t>Safe Countries of Origin: Proposed Common EU List</w:t>
      </w:r>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European Parliamentary Research Service (EPRS).</w:t>
      </w:r>
      <w:proofErr w:type="gramEnd"/>
      <w:r w:rsidRPr="00A848D3">
        <w:rPr>
          <w:rFonts w:ascii="Times New Roman" w:eastAsia="Times New Roman" w:hAnsi="Times New Roman" w:cs="Times New Roman"/>
          <w:sz w:val="22"/>
          <w:szCs w:val="22"/>
        </w:rPr>
        <w:t xml:space="preserve"> 1-12. Retrieved from http://www.europarl.europa.eu/RegData/etudes/BRIE/2015/569008/EPRS_</w:t>
      </w:r>
      <w:proofErr w:type="gramStart"/>
      <w:r w:rsidRPr="00A848D3">
        <w:rPr>
          <w:rFonts w:ascii="Times New Roman" w:eastAsia="Times New Roman" w:hAnsi="Times New Roman" w:cs="Times New Roman"/>
          <w:sz w:val="22"/>
          <w:szCs w:val="22"/>
        </w:rPr>
        <w:t>BRI(</w:t>
      </w:r>
      <w:proofErr w:type="gramEnd"/>
      <w:r w:rsidRPr="00A848D3">
        <w:rPr>
          <w:rFonts w:ascii="Times New Roman" w:eastAsia="Times New Roman" w:hAnsi="Times New Roman" w:cs="Times New Roman"/>
          <w:sz w:val="22"/>
          <w:szCs w:val="22"/>
        </w:rPr>
        <w:t xml:space="preserve">2015)569008_EN.pdf </w:t>
      </w:r>
    </w:p>
    <w:p w14:paraId="3D3C4BBA"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0B8D8FB" w14:textId="77777777" w:rsidR="004B2EEE" w:rsidRPr="00A848D3" w:rsidRDefault="004B2EEE" w:rsidP="004B2EEE">
      <w:pPr>
        <w:pStyle w:val="ListParagraph"/>
        <w:ind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Peshkopia</w:t>
      </w:r>
      <w:proofErr w:type="spellEnd"/>
      <w:r w:rsidRPr="00A848D3">
        <w:rPr>
          <w:rFonts w:ascii="Times New Roman" w:eastAsia="Times New Roman" w:hAnsi="Times New Roman" w:cs="Times New Roman"/>
          <w:sz w:val="22"/>
          <w:szCs w:val="22"/>
        </w:rPr>
        <w:t xml:space="preserve">, R. (2005). Asylum in the Balkans: European Union and United Nations High Commissioner for Refugees assistance to Balkan countries for establishing asylum systems. </w:t>
      </w:r>
      <w:r w:rsidRPr="00A848D3">
        <w:rPr>
          <w:rFonts w:ascii="Times New Roman" w:eastAsia="Times New Roman" w:hAnsi="Times New Roman" w:cs="Times New Roman"/>
          <w:i/>
          <w:iCs/>
          <w:sz w:val="22"/>
          <w:szCs w:val="22"/>
        </w:rPr>
        <w:t>Southeast European and Black Sea Studies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5</w:t>
      </w:r>
      <w:r w:rsidRPr="00A848D3">
        <w:rPr>
          <w:rFonts w:ascii="Times New Roman" w:eastAsia="Times New Roman" w:hAnsi="Times New Roman" w:cs="Times New Roman"/>
          <w:sz w:val="22"/>
          <w:szCs w:val="22"/>
        </w:rPr>
        <w:t>(2), 213-241. Doi.org/10.1080/14683850500122869</w:t>
      </w:r>
    </w:p>
    <w:p w14:paraId="3E68DFD0"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585F051B" w14:textId="77777777" w:rsidR="004B2EEE" w:rsidRPr="00A848D3" w:rsidRDefault="004B2EEE" w:rsidP="004B2EEE">
      <w:pPr>
        <w:pStyle w:val="ListParagraph"/>
        <w:ind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 xml:space="preserve">Rees, P. (2015). Population change in Europe, the </w:t>
      </w:r>
      <w:proofErr w:type="gramStart"/>
      <w:r w:rsidRPr="00A848D3">
        <w:rPr>
          <w:rFonts w:ascii="Times New Roman" w:eastAsia="Times New Roman" w:hAnsi="Times New Roman" w:cs="Times New Roman"/>
          <w:sz w:val="22"/>
          <w:szCs w:val="22"/>
        </w:rPr>
        <w:t>Middle-East</w:t>
      </w:r>
      <w:proofErr w:type="gramEnd"/>
      <w:r w:rsidRPr="00A848D3">
        <w:rPr>
          <w:rFonts w:ascii="Times New Roman" w:eastAsia="Times New Roman" w:hAnsi="Times New Roman" w:cs="Times New Roman"/>
          <w:sz w:val="22"/>
          <w:szCs w:val="22"/>
        </w:rPr>
        <w:t xml:space="preserve"> and North Africa: Beyond the demographic divide. Retrieved from https://books.google.com/books</w:t>
      </w:r>
      <w:proofErr w:type="gramStart"/>
      <w:r w:rsidRPr="00A848D3">
        <w:rPr>
          <w:rFonts w:ascii="Times New Roman" w:eastAsia="Times New Roman" w:hAnsi="Times New Roman" w:cs="Times New Roman"/>
          <w:sz w:val="22"/>
          <w:szCs w:val="22"/>
        </w:rPr>
        <w:t>?hl</w:t>
      </w:r>
      <w:proofErr w:type="gramEnd"/>
      <w:r w:rsidRPr="00A848D3">
        <w:rPr>
          <w:rFonts w:ascii="Times New Roman" w:eastAsia="Times New Roman" w:hAnsi="Times New Roman" w:cs="Times New Roman"/>
          <w:sz w:val="22"/>
          <w:szCs w:val="22"/>
        </w:rPr>
        <w:t>=en&amp;lr=&amp;id=Iz__CAAAQBAJ&amp;oi=fnd&amp;pg=PR7&amp;dq=Rees+and+Matthijs&amp;ots=dlpL8rmkgv&amp;sig=AfUSN5D4OGRzgr7eDFbXXRmJUEw</w:t>
      </w:r>
    </w:p>
    <w:p w14:paraId="7E6014B0" w14:textId="77777777" w:rsidR="004B2EEE" w:rsidRPr="00A848D3" w:rsidRDefault="004B2EEE" w:rsidP="004B2EEE">
      <w:pPr>
        <w:rPr>
          <w:rFonts w:ascii="Times New Roman" w:eastAsia="Times New Roman" w:hAnsi="Times New Roman" w:cs="Times New Roman"/>
          <w:sz w:val="22"/>
          <w:szCs w:val="22"/>
        </w:rPr>
      </w:pPr>
    </w:p>
    <w:p w14:paraId="4706978D"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r w:rsidRPr="00A848D3">
        <w:rPr>
          <w:rFonts w:ascii="Times New Roman" w:eastAsia="Times New Roman" w:hAnsi="Times New Roman" w:cs="Times New Roman"/>
          <w:sz w:val="22"/>
          <w:szCs w:val="22"/>
        </w:rPr>
        <w:t>Schimmelfennig</w:t>
      </w:r>
      <w:proofErr w:type="spellEnd"/>
      <w:r w:rsidRPr="00A848D3">
        <w:rPr>
          <w:rFonts w:ascii="Times New Roman" w:eastAsia="Times New Roman" w:hAnsi="Times New Roman" w:cs="Times New Roman"/>
          <w:sz w:val="22"/>
          <w:szCs w:val="22"/>
        </w:rPr>
        <w:t>, F. (2005). European neighborhood policy: Political conditionality and its impact on democracy in non-candidate neighboring countries. Retrieved from http://aei.pitt.edu/3302/</w:t>
      </w:r>
    </w:p>
    <w:p w14:paraId="27685822" w14:textId="77777777" w:rsidR="004B2EEE" w:rsidRPr="00A848D3" w:rsidRDefault="004B2EEE" w:rsidP="004B2EEE">
      <w:pPr>
        <w:rPr>
          <w:rFonts w:ascii="Times New Roman" w:eastAsia="Times New Roman" w:hAnsi="Times New Roman" w:cs="Times New Roman"/>
          <w:sz w:val="22"/>
          <w:szCs w:val="22"/>
        </w:rPr>
      </w:pPr>
    </w:p>
    <w:p w14:paraId="6909C64C" w14:textId="77777777" w:rsidR="004B2EEE" w:rsidRPr="00A848D3" w:rsidRDefault="004B2EEE" w:rsidP="004B2EEE">
      <w:pPr>
        <w:ind w:left="720" w:hanging="720"/>
        <w:rPr>
          <w:rFonts w:ascii="Times New Roman" w:eastAsia="Times New Roman" w:hAnsi="Times New Roman" w:cs="Times New Roman"/>
          <w:sz w:val="22"/>
          <w:szCs w:val="22"/>
        </w:rPr>
      </w:pPr>
      <w:proofErr w:type="spellStart"/>
      <w:proofErr w:type="gramStart"/>
      <w:r w:rsidRPr="00A848D3">
        <w:rPr>
          <w:rFonts w:ascii="Times New Roman" w:eastAsia="Times New Roman" w:hAnsi="Times New Roman" w:cs="Times New Roman"/>
          <w:sz w:val="22"/>
          <w:szCs w:val="22"/>
        </w:rPr>
        <w:t>Schoenhuber</w:t>
      </w:r>
      <w:proofErr w:type="spellEnd"/>
      <w:r w:rsidRPr="00A848D3">
        <w:rPr>
          <w:rFonts w:ascii="Times New Roman" w:eastAsia="Times New Roman" w:hAnsi="Times New Roman" w:cs="Times New Roman"/>
          <w:sz w:val="22"/>
          <w:szCs w:val="22"/>
        </w:rPr>
        <w:t>, M. P. (2017).</w:t>
      </w:r>
      <w:proofErr w:type="gramEnd"/>
      <w:r w:rsidRPr="00A848D3">
        <w:rPr>
          <w:rFonts w:ascii="Times New Roman" w:eastAsia="Times New Roman" w:hAnsi="Times New Roman" w:cs="Times New Roman"/>
          <w:sz w:val="22"/>
          <w:szCs w:val="22"/>
        </w:rPr>
        <w:t xml:space="preserve"> The European Union's Refugee Deal with Turkey: A Risky Alliance Contrary to European Laws and Values. </w:t>
      </w:r>
      <w:proofErr w:type="spellStart"/>
      <w:r w:rsidRPr="00A848D3">
        <w:rPr>
          <w:rFonts w:ascii="Times New Roman" w:eastAsia="Times New Roman" w:hAnsi="Times New Roman" w:cs="Times New Roman"/>
          <w:i/>
          <w:iCs/>
          <w:sz w:val="22"/>
          <w:szCs w:val="22"/>
        </w:rPr>
        <w:t>Hous</w:t>
      </w:r>
      <w:proofErr w:type="spellEnd"/>
      <w:r w:rsidRPr="00A848D3">
        <w:rPr>
          <w:rFonts w:ascii="Times New Roman" w:eastAsia="Times New Roman" w:hAnsi="Times New Roman" w:cs="Times New Roman"/>
          <w:i/>
          <w:iCs/>
          <w:sz w:val="22"/>
          <w:szCs w:val="22"/>
        </w:rPr>
        <w:t>. J. Int'l L.</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40</w:t>
      </w:r>
      <w:r w:rsidRPr="00A848D3">
        <w:rPr>
          <w:rFonts w:ascii="Times New Roman" w:eastAsia="Times New Roman" w:hAnsi="Times New Roman" w:cs="Times New Roman"/>
          <w:sz w:val="22"/>
          <w:szCs w:val="22"/>
        </w:rPr>
        <w:t>, 633. Retrieved from http://www.hjil.org/wp-content/uploads/Schoenhuber-FINAL.pdf</w:t>
      </w:r>
    </w:p>
    <w:p w14:paraId="097D4477" w14:textId="77777777" w:rsidR="004B2EEE" w:rsidRPr="00A848D3" w:rsidRDefault="004B2EEE" w:rsidP="004B2EEE">
      <w:pPr>
        <w:rPr>
          <w:rFonts w:ascii="Times New Roman" w:eastAsia="Times New Roman" w:hAnsi="Times New Roman" w:cs="Times New Roman"/>
          <w:sz w:val="22"/>
          <w:szCs w:val="22"/>
        </w:rPr>
      </w:pPr>
    </w:p>
    <w:p w14:paraId="25B84374" w14:textId="77777777" w:rsidR="004B2EEE" w:rsidRPr="00A848D3" w:rsidRDefault="004B2EEE" w:rsidP="004B2EEE">
      <w:pPr>
        <w:ind w:left="720" w:hanging="720"/>
        <w:rPr>
          <w:rStyle w:val="highwire-cite-metadata-doi"/>
          <w:rFonts w:ascii="Times New Roman" w:hAnsi="Times New Roman" w:cs="Times New Roman"/>
          <w:sz w:val="22"/>
          <w:szCs w:val="22"/>
        </w:rPr>
      </w:pPr>
      <w:proofErr w:type="gramStart"/>
      <w:r w:rsidRPr="00A848D3">
        <w:rPr>
          <w:rFonts w:ascii="Times New Roman" w:eastAsia="Times New Roman" w:hAnsi="Times New Roman" w:cs="Times New Roman"/>
          <w:sz w:val="22"/>
          <w:szCs w:val="22"/>
        </w:rPr>
        <w:t xml:space="preserve">Taylor, J. E., </w:t>
      </w:r>
      <w:proofErr w:type="spellStart"/>
      <w:r w:rsidRPr="00A848D3">
        <w:rPr>
          <w:rFonts w:ascii="Times New Roman" w:eastAsia="Times New Roman" w:hAnsi="Times New Roman" w:cs="Times New Roman"/>
          <w:sz w:val="22"/>
          <w:szCs w:val="22"/>
        </w:rPr>
        <w:t>Filipski</w:t>
      </w:r>
      <w:proofErr w:type="spellEnd"/>
      <w:r w:rsidRPr="00A848D3">
        <w:rPr>
          <w:rFonts w:ascii="Times New Roman" w:eastAsia="Times New Roman" w:hAnsi="Times New Roman" w:cs="Times New Roman"/>
          <w:sz w:val="22"/>
          <w:szCs w:val="22"/>
        </w:rPr>
        <w:t xml:space="preserve">, M. J., </w:t>
      </w:r>
      <w:proofErr w:type="spellStart"/>
      <w:r w:rsidRPr="00A848D3">
        <w:rPr>
          <w:rFonts w:ascii="Times New Roman" w:eastAsia="Times New Roman" w:hAnsi="Times New Roman" w:cs="Times New Roman"/>
          <w:sz w:val="22"/>
          <w:szCs w:val="22"/>
        </w:rPr>
        <w:t>Alloush</w:t>
      </w:r>
      <w:proofErr w:type="spellEnd"/>
      <w:r w:rsidRPr="00A848D3">
        <w:rPr>
          <w:rFonts w:ascii="Times New Roman" w:eastAsia="Times New Roman" w:hAnsi="Times New Roman" w:cs="Times New Roman"/>
          <w:sz w:val="22"/>
          <w:szCs w:val="22"/>
        </w:rPr>
        <w:t>, M., Gupta, A., Valdes, R. I. R., &amp; Gonzalez-Estrada, E. (2016).</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sz w:val="22"/>
          <w:szCs w:val="22"/>
        </w:rPr>
        <w:t>Economic impact of refugees.</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iCs/>
          <w:sz w:val="22"/>
          <w:szCs w:val="22"/>
        </w:rPr>
        <w:t>Proceedings of the National Academy of Sciences</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113</w:t>
      </w:r>
      <w:r w:rsidRPr="00A848D3">
        <w:rPr>
          <w:rFonts w:ascii="Times New Roman" w:eastAsia="Times New Roman" w:hAnsi="Times New Roman" w:cs="Times New Roman"/>
          <w:sz w:val="22"/>
          <w:szCs w:val="22"/>
        </w:rPr>
        <w:t>(27), 7449-7453.</w:t>
      </w:r>
      <w:proofErr w:type="gramEnd"/>
      <w:r w:rsidRPr="00A848D3">
        <w:rPr>
          <w:rFonts w:ascii="Times New Roman" w:eastAsia="Times New Roman" w:hAnsi="Times New Roman" w:cs="Times New Roman"/>
          <w:sz w:val="22"/>
          <w:szCs w:val="22"/>
        </w:rPr>
        <w:t xml:space="preserve"> D</w:t>
      </w:r>
      <w:r w:rsidRPr="00A848D3">
        <w:rPr>
          <w:rStyle w:val="highwire-cite-metadata-doi"/>
          <w:rFonts w:ascii="Times New Roman" w:hAnsi="Times New Roman" w:cs="Times New Roman"/>
          <w:sz w:val="22"/>
          <w:szCs w:val="22"/>
        </w:rPr>
        <w:t>oi</w:t>
      </w:r>
      <w:proofErr w:type="gramStart"/>
      <w:r w:rsidRPr="00A848D3">
        <w:rPr>
          <w:rStyle w:val="highwire-cite-metadata-doi"/>
          <w:rFonts w:ascii="Times New Roman" w:hAnsi="Times New Roman" w:cs="Times New Roman"/>
          <w:sz w:val="22"/>
          <w:szCs w:val="22"/>
        </w:rPr>
        <w:t>:10.1073</w:t>
      </w:r>
      <w:proofErr w:type="gramEnd"/>
      <w:r w:rsidRPr="00A848D3">
        <w:rPr>
          <w:rStyle w:val="highwire-cite-metadata-doi"/>
          <w:rFonts w:ascii="Times New Roman" w:hAnsi="Times New Roman" w:cs="Times New Roman"/>
          <w:sz w:val="22"/>
          <w:szCs w:val="22"/>
        </w:rPr>
        <w:t>/pnas.1604566113</w:t>
      </w:r>
    </w:p>
    <w:p w14:paraId="290071CA" w14:textId="77777777" w:rsidR="004B2EEE" w:rsidRPr="00A848D3" w:rsidRDefault="004B2EEE" w:rsidP="004B2EEE">
      <w:pPr>
        <w:ind w:left="720" w:hanging="720"/>
        <w:rPr>
          <w:rFonts w:ascii="Times New Roman" w:eastAsia="Times New Roman" w:hAnsi="Times New Roman" w:cs="Times New Roman"/>
          <w:sz w:val="22"/>
          <w:szCs w:val="22"/>
        </w:rPr>
      </w:pPr>
    </w:p>
    <w:p w14:paraId="111A1226" w14:textId="77777777" w:rsidR="004B2EEE" w:rsidRPr="00A848D3" w:rsidRDefault="004B2EEE" w:rsidP="004B2EEE">
      <w:pPr>
        <w:pStyle w:val="ListParagraph"/>
        <w:ind w:hanging="720"/>
        <w:rPr>
          <w:rFonts w:ascii="Times New Roman" w:hAnsi="Times New Roman" w:cs="Times New Roman"/>
          <w:sz w:val="22"/>
          <w:szCs w:val="22"/>
        </w:rPr>
      </w:pPr>
      <w:r w:rsidRPr="00A848D3">
        <w:rPr>
          <w:rFonts w:ascii="Times New Roman" w:eastAsia="Times New Roman" w:hAnsi="Times New Roman" w:cs="Times New Roman"/>
          <w:sz w:val="22"/>
          <w:szCs w:val="22"/>
        </w:rPr>
        <w:t xml:space="preserve">Trilling, D. (2018). </w:t>
      </w:r>
      <w:proofErr w:type="gramStart"/>
      <w:r w:rsidRPr="00A848D3">
        <w:rPr>
          <w:rFonts w:ascii="Times New Roman" w:eastAsia="Times New Roman" w:hAnsi="Times New Roman" w:cs="Times New Roman"/>
          <w:sz w:val="22"/>
          <w:szCs w:val="22"/>
        </w:rPr>
        <w:t>Five myths about the refugee crisis.</w:t>
      </w:r>
      <w:proofErr w:type="gramEnd"/>
      <w:r w:rsidRPr="00A848D3">
        <w:rPr>
          <w:rFonts w:ascii="Times New Roman" w:eastAsia="Times New Roman" w:hAnsi="Times New Roman" w:cs="Times New Roman"/>
          <w:sz w:val="22"/>
          <w:szCs w:val="22"/>
        </w:rPr>
        <w:t xml:space="preserve"> </w:t>
      </w:r>
      <w:proofErr w:type="gramStart"/>
      <w:r w:rsidRPr="00A848D3">
        <w:rPr>
          <w:rFonts w:ascii="Times New Roman" w:eastAsia="Times New Roman" w:hAnsi="Times New Roman" w:cs="Times New Roman"/>
          <w:i/>
          <w:iCs/>
          <w:sz w:val="22"/>
          <w:szCs w:val="22"/>
        </w:rPr>
        <w:t>The Guardian</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5</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w:t>
      </w:r>
      <w:r w:rsidRPr="00A848D3">
        <w:rPr>
          <w:rFonts w:ascii="Times New Roman" w:hAnsi="Times New Roman" w:cs="Times New Roman"/>
          <w:sz w:val="22"/>
          <w:szCs w:val="22"/>
        </w:rPr>
        <w:t>https://www.theguardian.com/news/2018/jun/05/five-myths-about-the-refugee-crisis</w:t>
      </w:r>
    </w:p>
    <w:p w14:paraId="30370563"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49D668AD" w14:textId="77777777" w:rsidR="004B2EEE" w:rsidRPr="00A848D3" w:rsidRDefault="004B2EEE" w:rsidP="004B2EEE">
      <w:pPr>
        <w:pStyle w:val="ListParagraph"/>
        <w:ind w:hanging="720"/>
        <w:rPr>
          <w:rFonts w:ascii="Times New Roman" w:hAnsi="Times New Roman" w:cs="Times New Roman"/>
          <w:noProof/>
          <w:sz w:val="22"/>
          <w:szCs w:val="22"/>
        </w:rPr>
      </w:pPr>
      <w:proofErr w:type="spellStart"/>
      <w:proofErr w:type="gramStart"/>
      <w:r w:rsidRPr="00A848D3">
        <w:rPr>
          <w:rFonts w:ascii="Times New Roman" w:eastAsia="Times New Roman" w:hAnsi="Times New Roman" w:cs="Times New Roman"/>
          <w:sz w:val="22"/>
          <w:szCs w:val="22"/>
        </w:rPr>
        <w:t>Tumen</w:t>
      </w:r>
      <w:proofErr w:type="spellEnd"/>
      <w:r w:rsidRPr="00A848D3">
        <w:rPr>
          <w:rFonts w:ascii="Times New Roman" w:eastAsia="Times New Roman" w:hAnsi="Times New Roman" w:cs="Times New Roman"/>
          <w:sz w:val="22"/>
          <w:szCs w:val="22"/>
        </w:rPr>
        <w:t>, S. (2016).</w:t>
      </w:r>
      <w:proofErr w:type="gramEnd"/>
      <w:r w:rsidRPr="00A848D3">
        <w:rPr>
          <w:rFonts w:ascii="Times New Roman" w:eastAsia="Times New Roman" w:hAnsi="Times New Roman" w:cs="Times New Roman"/>
          <w:sz w:val="22"/>
          <w:szCs w:val="22"/>
        </w:rPr>
        <w:t xml:space="preserve"> The economic impact of Syrian refugees on host countries: Quasi-experimental evidence from Turkey. </w:t>
      </w:r>
      <w:proofErr w:type="gramStart"/>
      <w:r w:rsidRPr="00A848D3">
        <w:rPr>
          <w:rFonts w:ascii="Times New Roman" w:eastAsia="Times New Roman" w:hAnsi="Times New Roman" w:cs="Times New Roman"/>
          <w:i/>
          <w:iCs/>
          <w:sz w:val="22"/>
          <w:szCs w:val="22"/>
        </w:rPr>
        <w:t>American Economic Review</w:t>
      </w:r>
      <w:r w:rsidRPr="00A848D3">
        <w:rPr>
          <w:rFonts w:ascii="Times New Roman" w:eastAsia="Times New Roman" w:hAnsi="Times New Roman" w:cs="Times New Roman"/>
          <w:sz w:val="22"/>
          <w:szCs w:val="22"/>
        </w:rPr>
        <w:t xml:space="preserve">, </w:t>
      </w:r>
      <w:r w:rsidRPr="00A848D3">
        <w:rPr>
          <w:rFonts w:ascii="Times New Roman" w:eastAsia="Times New Roman" w:hAnsi="Times New Roman" w:cs="Times New Roman"/>
          <w:i/>
          <w:iCs/>
          <w:sz w:val="22"/>
          <w:szCs w:val="22"/>
        </w:rPr>
        <w:t>106</w:t>
      </w:r>
      <w:r w:rsidRPr="00A848D3">
        <w:rPr>
          <w:rFonts w:ascii="Times New Roman" w:eastAsia="Times New Roman" w:hAnsi="Times New Roman" w:cs="Times New Roman"/>
          <w:sz w:val="22"/>
          <w:szCs w:val="22"/>
        </w:rPr>
        <w:t>(5), 456-60.</w:t>
      </w:r>
      <w:proofErr w:type="gramEnd"/>
      <w:r w:rsidRPr="00A848D3">
        <w:rPr>
          <w:rFonts w:ascii="Times New Roman" w:eastAsia="Times New Roman" w:hAnsi="Times New Roman" w:cs="Times New Roman"/>
          <w:sz w:val="22"/>
          <w:szCs w:val="22"/>
        </w:rPr>
        <w:t xml:space="preserve"> Retrieved from https://pdfs.semanticscholar.org/e550/b72ce8bc063e0efe4571a945ccef254bde2f.pdf</w:t>
      </w:r>
    </w:p>
    <w:p w14:paraId="08EC53D8" w14:textId="77777777" w:rsidR="004B2EEE" w:rsidRPr="00A848D3" w:rsidRDefault="004B2EEE" w:rsidP="004B2EEE">
      <w:pPr>
        <w:rPr>
          <w:rFonts w:ascii="Times New Roman" w:eastAsia="Times New Roman" w:hAnsi="Times New Roman" w:cs="Times New Roman"/>
          <w:sz w:val="22"/>
          <w:szCs w:val="22"/>
        </w:rPr>
      </w:pPr>
    </w:p>
    <w:p w14:paraId="6D594AA0" w14:textId="77777777" w:rsidR="004B2EEE" w:rsidRPr="00A848D3" w:rsidRDefault="004B2EEE" w:rsidP="004B2EEE">
      <w:pPr>
        <w:pStyle w:val="ListParagraph"/>
        <w:ind w:hanging="720"/>
        <w:rPr>
          <w:rFonts w:ascii="Times New Roman" w:eastAsia="Times New Roman" w:hAnsi="Times New Roman" w:cs="Times New Roman"/>
          <w:sz w:val="22"/>
          <w:szCs w:val="22"/>
        </w:rPr>
      </w:pPr>
      <w:r w:rsidRPr="00A848D3">
        <w:rPr>
          <w:rFonts w:ascii="Times New Roman" w:eastAsia="Times New Roman" w:hAnsi="Times New Roman" w:cs="Times New Roman"/>
          <w:sz w:val="22"/>
          <w:szCs w:val="22"/>
        </w:rPr>
        <w:t xml:space="preserve">United Nations (2019). </w:t>
      </w:r>
      <w:proofErr w:type="gramStart"/>
      <w:r w:rsidRPr="00A848D3">
        <w:rPr>
          <w:rFonts w:ascii="Times New Roman" w:eastAsia="Times New Roman" w:hAnsi="Times New Roman" w:cs="Times New Roman"/>
          <w:i/>
          <w:sz w:val="22"/>
          <w:szCs w:val="22"/>
        </w:rPr>
        <w:t>3RP -Regional Refugee &amp; Resilience Plan 2019-2020 in Response to the Syria Crisis</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Retrieved from </w:t>
      </w:r>
      <w:r w:rsidRPr="00A848D3">
        <w:rPr>
          <w:rFonts w:ascii="Times New Roman" w:hAnsi="Times New Roman" w:cs="Times New Roman"/>
          <w:sz w:val="22"/>
          <w:szCs w:val="22"/>
        </w:rPr>
        <w:t>https://www.iom.int/sites/default/files/situation_reports/file/syria_sr_strategic_overview_2019.pdf</w:t>
      </w:r>
    </w:p>
    <w:p w14:paraId="0A277330" w14:textId="77777777" w:rsidR="004B2EEE" w:rsidRPr="00A848D3" w:rsidRDefault="004B2EEE" w:rsidP="004B2EEE">
      <w:pPr>
        <w:tabs>
          <w:tab w:val="left" w:pos="7314"/>
        </w:tabs>
        <w:rPr>
          <w:rFonts w:ascii="Times New Roman" w:hAnsi="Times New Roman" w:cs="Times New Roman"/>
          <w:sz w:val="22"/>
          <w:szCs w:val="22"/>
        </w:rPr>
      </w:pPr>
    </w:p>
    <w:p w14:paraId="267ABEB9" w14:textId="77777777" w:rsidR="004B2EEE" w:rsidRPr="00A848D3" w:rsidRDefault="004B2EEE" w:rsidP="004B2EEE">
      <w:pPr>
        <w:tabs>
          <w:tab w:val="left" w:pos="7314"/>
        </w:tabs>
        <w:ind w:left="720" w:hanging="720"/>
        <w:rPr>
          <w:rFonts w:ascii="Times New Roman" w:hAnsi="Times New Roman" w:cs="Times New Roman"/>
          <w:sz w:val="22"/>
          <w:szCs w:val="22"/>
        </w:rPr>
      </w:pPr>
      <w:proofErr w:type="gramStart"/>
      <w:r w:rsidRPr="00A848D3">
        <w:rPr>
          <w:rFonts w:ascii="Times New Roman" w:hAnsi="Times New Roman" w:cs="Times New Roman"/>
          <w:sz w:val="22"/>
          <w:szCs w:val="22"/>
        </w:rPr>
        <w:t>United Nations High Commissioner for Refugees.</w:t>
      </w:r>
      <w:proofErr w:type="gramEnd"/>
      <w:r w:rsidRPr="00A848D3">
        <w:rPr>
          <w:rFonts w:ascii="Times New Roman" w:hAnsi="Times New Roman" w:cs="Times New Roman"/>
          <w:sz w:val="22"/>
          <w:szCs w:val="22"/>
        </w:rPr>
        <w:t xml:space="preserve"> (2018). </w:t>
      </w:r>
      <w:r w:rsidRPr="00A848D3">
        <w:rPr>
          <w:rFonts w:ascii="Times New Roman" w:hAnsi="Times New Roman" w:cs="Times New Roman"/>
          <w:i/>
          <w:sz w:val="22"/>
          <w:szCs w:val="22"/>
        </w:rPr>
        <w:t>Figures at a Glance: Statistical Yearbook.</w:t>
      </w:r>
      <w:r w:rsidRPr="00A848D3">
        <w:rPr>
          <w:rFonts w:ascii="Times New Roman" w:hAnsi="Times New Roman" w:cs="Times New Roman"/>
          <w:sz w:val="22"/>
          <w:szCs w:val="22"/>
        </w:rPr>
        <w:t xml:space="preserve"> </w:t>
      </w:r>
      <w:r w:rsidRPr="00A848D3">
        <w:rPr>
          <w:rFonts w:ascii="Times New Roman" w:eastAsia="Times New Roman" w:hAnsi="Times New Roman" w:cs="Times New Roman"/>
          <w:sz w:val="22"/>
          <w:szCs w:val="22"/>
        </w:rPr>
        <w:t>Retrieved from https://www.unhcr.org/figures-at-a-glance.html</w:t>
      </w:r>
    </w:p>
    <w:p w14:paraId="646C094C" w14:textId="77777777" w:rsidR="004B2EEE" w:rsidRPr="00A848D3" w:rsidRDefault="004B2EEE" w:rsidP="004B2EEE">
      <w:pPr>
        <w:rPr>
          <w:rFonts w:ascii="Times New Roman" w:eastAsia="Times New Roman" w:hAnsi="Times New Roman" w:cs="Times New Roman"/>
          <w:sz w:val="22"/>
          <w:szCs w:val="22"/>
        </w:rPr>
      </w:pPr>
    </w:p>
    <w:p w14:paraId="1FADA1D8" w14:textId="77777777" w:rsidR="004B2EEE" w:rsidRPr="00A848D3" w:rsidRDefault="004B2EEE" w:rsidP="004B2EEE">
      <w:pPr>
        <w:ind w:left="720" w:hanging="720"/>
        <w:rPr>
          <w:rFonts w:ascii="Times New Roman" w:hAnsi="Times New Roman" w:cs="Times New Roman"/>
          <w:sz w:val="22"/>
          <w:szCs w:val="22"/>
          <w:lang w:val="en-ZA"/>
        </w:rPr>
      </w:pPr>
      <w:proofErr w:type="gramStart"/>
      <w:r w:rsidRPr="00A848D3">
        <w:rPr>
          <w:rFonts w:ascii="Times New Roman" w:eastAsia="Times New Roman" w:hAnsi="Times New Roman" w:cs="Times New Roman"/>
          <w:sz w:val="22"/>
          <w:szCs w:val="22"/>
        </w:rPr>
        <w:t>United Nations High Commissioner for Refugees.</w:t>
      </w:r>
      <w:proofErr w:type="gramEnd"/>
      <w:r w:rsidRPr="00A848D3">
        <w:rPr>
          <w:rFonts w:ascii="Times New Roman" w:eastAsia="Times New Roman" w:hAnsi="Times New Roman" w:cs="Times New Roman"/>
          <w:sz w:val="22"/>
          <w:szCs w:val="22"/>
        </w:rPr>
        <w:t xml:space="preserve"> (2017). </w:t>
      </w:r>
      <w:r w:rsidRPr="00A848D3">
        <w:rPr>
          <w:rFonts w:ascii="Times New Roman" w:eastAsia="Times New Roman" w:hAnsi="Times New Roman" w:cs="Times New Roman"/>
          <w:i/>
          <w:sz w:val="22"/>
          <w:szCs w:val="22"/>
        </w:rPr>
        <w:t>Global Trends: Forced Displacement in 2017.</w:t>
      </w:r>
      <w:r w:rsidRPr="00A848D3">
        <w:rPr>
          <w:rFonts w:ascii="Times New Roman" w:eastAsia="Times New Roman" w:hAnsi="Times New Roman" w:cs="Times New Roman"/>
          <w:sz w:val="22"/>
          <w:szCs w:val="22"/>
        </w:rPr>
        <w:t xml:space="preserve"> Retrieved from </w:t>
      </w:r>
      <w:r w:rsidRPr="00A848D3">
        <w:rPr>
          <w:rFonts w:ascii="Times New Roman" w:hAnsi="Times New Roman" w:cs="Times New Roman"/>
          <w:sz w:val="22"/>
          <w:szCs w:val="22"/>
          <w:lang w:val="en-ZA"/>
        </w:rPr>
        <w:t>https://www.unhcr.org/en-us/statistics/unhcrstats/5b27be547/unhcr-global-trends-2017.html</w:t>
      </w:r>
    </w:p>
    <w:p w14:paraId="6326B143" w14:textId="77777777" w:rsidR="004B2EEE" w:rsidRPr="00A848D3" w:rsidRDefault="004B2EEE" w:rsidP="004B2EEE">
      <w:pPr>
        <w:ind w:left="720" w:hanging="720"/>
        <w:rPr>
          <w:rFonts w:ascii="Times New Roman" w:eastAsia="Times New Roman" w:hAnsi="Times New Roman" w:cs="Times New Roman"/>
          <w:sz w:val="22"/>
          <w:szCs w:val="22"/>
        </w:rPr>
      </w:pPr>
    </w:p>
    <w:p w14:paraId="5E6B305A" w14:textId="77777777" w:rsidR="004B2EEE" w:rsidRPr="00A848D3" w:rsidRDefault="004B2EEE" w:rsidP="004B2EEE">
      <w:pPr>
        <w:ind w:left="720" w:hanging="720"/>
        <w:rPr>
          <w:rFonts w:ascii="Times New Roman" w:eastAsia="Times New Roman" w:hAnsi="Times New Roman" w:cs="Times New Roman"/>
          <w:sz w:val="22"/>
          <w:szCs w:val="22"/>
        </w:rPr>
      </w:pPr>
      <w:proofErr w:type="gramStart"/>
      <w:r w:rsidRPr="00A848D3">
        <w:rPr>
          <w:rFonts w:ascii="Times New Roman" w:eastAsia="Times New Roman" w:hAnsi="Times New Roman" w:cs="Times New Roman"/>
          <w:sz w:val="22"/>
          <w:szCs w:val="22"/>
        </w:rPr>
        <w:t>United Nations High Commissioner for Refugees.</w:t>
      </w:r>
      <w:proofErr w:type="gramEnd"/>
      <w:r w:rsidRPr="00A848D3">
        <w:rPr>
          <w:rFonts w:ascii="Times New Roman" w:eastAsia="Times New Roman" w:hAnsi="Times New Roman" w:cs="Times New Roman"/>
          <w:sz w:val="22"/>
          <w:szCs w:val="22"/>
        </w:rPr>
        <w:t xml:space="preserve"> (2010)</w:t>
      </w:r>
      <w:proofErr w:type="gramStart"/>
      <w:r w:rsidRPr="00A848D3">
        <w:rPr>
          <w:rFonts w:ascii="Times New Roman" w:eastAsia="Times New Roman" w:hAnsi="Times New Roman" w:cs="Times New Roman"/>
          <w:sz w:val="22"/>
          <w:szCs w:val="22"/>
        </w:rPr>
        <w:t xml:space="preserve">. </w:t>
      </w:r>
      <w:r w:rsidRPr="00A848D3">
        <w:rPr>
          <w:rStyle w:val="Emphasis"/>
          <w:rFonts w:ascii="Times New Roman" w:eastAsia="Times New Roman" w:hAnsi="Times New Roman" w:cs="Times New Roman"/>
          <w:sz w:val="22"/>
          <w:szCs w:val="22"/>
        </w:rPr>
        <w:t>Convention and Protocol Relating to the Status of Refugees</w:t>
      </w:r>
      <w:r w:rsidRPr="00A848D3">
        <w:rPr>
          <w:rFonts w:ascii="Times New Roman" w:eastAsia="Times New Roman" w:hAnsi="Times New Roman" w:cs="Times New Roman"/>
          <w:sz w:val="22"/>
          <w:szCs w:val="22"/>
        </w:rPr>
        <w:t>.</w:t>
      </w:r>
      <w:proofErr w:type="gramEnd"/>
      <w:r w:rsidRPr="00A848D3">
        <w:rPr>
          <w:rFonts w:ascii="Times New Roman" w:eastAsia="Times New Roman" w:hAnsi="Times New Roman" w:cs="Times New Roman"/>
          <w:sz w:val="22"/>
          <w:szCs w:val="22"/>
        </w:rPr>
        <w:t xml:space="preserve"> Geneva, Switzerland: UNHCR. Retrieved from http://www.unhcr.org/3b66c2aa10.pdf</w:t>
      </w:r>
    </w:p>
    <w:p w14:paraId="59CEB41E" w14:textId="77777777" w:rsidR="004B2EEE" w:rsidRPr="00A848D3" w:rsidRDefault="004B2EEE" w:rsidP="004B2EEE">
      <w:pPr>
        <w:pStyle w:val="ListParagraph"/>
        <w:ind w:hanging="720"/>
        <w:rPr>
          <w:rFonts w:ascii="Times New Roman" w:eastAsia="Times New Roman" w:hAnsi="Times New Roman" w:cs="Times New Roman"/>
          <w:sz w:val="22"/>
          <w:szCs w:val="22"/>
        </w:rPr>
      </w:pPr>
    </w:p>
    <w:p w14:paraId="3527A796" w14:textId="51FF241A" w:rsidR="004B2EEE" w:rsidRPr="00A848D3" w:rsidRDefault="004B2EEE" w:rsidP="004B2EEE">
      <w:pPr>
        <w:pStyle w:val="ListParagraph"/>
        <w:ind w:hanging="720"/>
        <w:rPr>
          <w:rFonts w:ascii="Times New Roman" w:hAnsi="Times New Roman" w:cs="Times New Roman"/>
          <w:sz w:val="22"/>
          <w:szCs w:val="22"/>
        </w:rPr>
      </w:pPr>
      <w:proofErr w:type="gramStart"/>
      <w:r w:rsidRPr="00A848D3">
        <w:rPr>
          <w:rFonts w:ascii="Times New Roman" w:eastAsia="Times New Roman" w:hAnsi="Times New Roman" w:cs="Times New Roman"/>
          <w:sz w:val="22"/>
          <w:szCs w:val="22"/>
        </w:rPr>
        <w:t>United Nations High Commissioner for Refugees (2017).</w:t>
      </w:r>
      <w:proofErr w:type="gramEnd"/>
      <w:r w:rsidRPr="00A848D3">
        <w:rPr>
          <w:rFonts w:ascii="Times New Roman" w:eastAsia="Times New Roman" w:hAnsi="Times New Roman" w:cs="Times New Roman"/>
          <w:sz w:val="22"/>
          <w:szCs w:val="22"/>
        </w:rPr>
        <w:t xml:space="preserve"> </w:t>
      </w:r>
      <w:r w:rsidRPr="00A848D3">
        <w:rPr>
          <w:rFonts w:ascii="Times New Roman" w:hAnsi="Times New Roman" w:cs="Times New Roman"/>
          <w:i/>
          <w:sz w:val="22"/>
          <w:szCs w:val="22"/>
        </w:rPr>
        <w:t xml:space="preserve">Update on the Emergency Response in Europe. </w:t>
      </w:r>
      <w:r w:rsidRPr="00A848D3">
        <w:rPr>
          <w:rFonts w:ascii="Times New Roman" w:eastAsia="Times New Roman" w:hAnsi="Times New Roman" w:cs="Times New Roman"/>
          <w:sz w:val="22"/>
          <w:szCs w:val="22"/>
        </w:rPr>
        <w:t xml:space="preserve">Retrieved from </w:t>
      </w:r>
      <w:r w:rsidRPr="00A848D3">
        <w:rPr>
          <w:rFonts w:ascii="Times New Roman" w:hAnsi="Times New Roman" w:cs="Times New Roman"/>
          <w:sz w:val="22"/>
          <w:szCs w:val="22"/>
        </w:rPr>
        <w:t xml:space="preserve">http://reporting.unhcr.org/sites/default/files/UNHCR%20Update%20on%20the%20Emergency%20Response%20in%20Europe%20-%20January%202017.pdf </w:t>
      </w:r>
    </w:p>
    <w:p w14:paraId="4D550720" w14:textId="77777777" w:rsidR="004B2EEE" w:rsidRPr="00A848D3" w:rsidRDefault="004B2EEE" w:rsidP="004B2EEE">
      <w:pPr>
        <w:rPr>
          <w:rFonts w:ascii="Times New Roman" w:hAnsi="Times New Roman" w:cs="Times New Roman"/>
          <w:sz w:val="22"/>
          <w:szCs w:val="22"/>
        </w:rPr>
      </w:pPr>
    </w:p>
    <w:p w14:paraId="3529630F" w14:textId="77777777" w:rsidR="0032747F" w:rsidRPr="00A848D3" w:rsidRDefault="0032747F" w:rsidP="004B2EEE">
      <w:pPr>
        <w:pStyle w:val="NoSpacing"/>
        <w:rPr>
          <w:rFonts w:ascii="Times New Roman" w:hAnsi="Times New Roman" w:cs="Times New Roman"/>
        </w:rPr>
      </w:pPr>
    </w:p>
    <w:sectPr w:rsidR="0032747F" w:rsidRPr="00A848D3" w:rsidSect="001E582C">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AF8C" w14:textId="77777777" w:rsidR="001F05DB" w:rsidRDefault="001F05DB" w:rsidP="00BF68D8">
      <w:r>
        <w:separator/>
      </w:r>
    </w:p>
  </w:endnote>
  <w:endnote w:type="continuationSeparator" w:id="0">
    <w:p w14:paraId="09F03E43" w14:textId="77777777" w:rsidR="001F05DB" w:rsidRDefault="001F05DB" w:rsidP="00BF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387F" w14:textId="77777777" w:rsidR="001F05DB" w:rsidRDefault="001F05DB" w:rsidP="001E5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A2A8D" w14:textId="77777777" w:rsidR="001F05DB" w:rsidRDefault="001F05DB" w:rsidP="000611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5A01" w14:textId="77777777" w:rsidR="001F05DB" w:rsidRDefault="001F05DB" w:rsidP="001E5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734">
      <w:rPr>
        <w:rStyle w:val="PageNumber"/>
        <w:noProof/>
      </w:rPr>
      <w:t>33</w:t>
    </w:r>
    <w:r>
      <w:rPr>
        <w:rStyle w:val="PageNumber"/>
      </w:rPr>
      <w:fldChar w:fldCharType="end"/>
    </w:r>
  </w:p>
  <w:p w14:paraId="4859131B" w14:textId="77777777" w:rsidR="001F05DB" w:rsidRDefault="001F05DB" w:rsidP="000611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9049" w14:textId="77777777" w:rsidR="001F05DB" w:rsidRDefault="001F05DB" w:rsidP="00BF68D8">
      <w:r>
        <w:separator/>
      </w:r>
    </w:p>
  </w:footnote>
  <w:footnote w:type="continuationSeparator" w:id="0">
    <w:p w14:paraId="14D7AB9E" w14:textId="77777777" w:rsidR="001F05DB" w:rsidRDefault="001F05DB" w:rsidP="00BF68D8">
      <w:r>
        <w:continuationSeparator/>
      </w:r>
    </w:p>
  </w:footnote>
  <w:footnote w:id="1">
    <w:p w14:paraId="2F1CF747" w14:textId="0E1310B2" w:rsidR="001F05DB" w:rsidRPr="00000681" w:rsidRDefault="001F05DB">
      <w:pPr>
        <w:pStyle w:val="FootnoteText"/>
        <w:rPr>
          <w:rFonts w:ascii="Times New Roman" w:hAnsi="Times New Roman" w:cs="Times New Roman"/>
          <w:sz w:val="22"/>
          <w:szCs w:val="22"/>
        </w:rPr>
      </w:pPr>
      <w:r>
        <w:rPr>
          <w:rStyle w:val="FootnoteReference"/>
        </w:rPr>
        <w:footnoteRef/>
      </w:r>
      <w:r>
        <w:t xml:space="preserve"> </w:t>
      </w:r>
      <w:r w:rsidRPr="00000681">
        <w:rPr>
          <w:rFonts w:ascii="Times New Roman" w:hAnsi="Times New Roman" w:cs="Times New Roman"/>
          <w:sz w:val="22"/>
          <w:szCs w:val="22"/>
        </w:rPr>
        <w:t xml:space="preserve">See 2016 article by </w:t>
      </w:r>
      <w:r w:rsidRPr="00000681">
        <w:rPr>
          <w:rFonts w:ascii="Times New Roman" w:eastAsia="Times New Roman" w:hAnsi="Times New Roman" w:cs="Times New Roman"/>
          <w:sz w:val="22"/>
          <w:szCs w:val="22"/>
        </w:rPr>
        <w:t xml:space="preserve">Marc </w:t>
      </w:r>
      <w:proofErr w:type="spellStart"/>
      <w:r w:rsidRPr="00000681">
        <w:rPr>
          <w:rFonts w:ascii="Times New Roman" w:eastAsia="Times New Roman" w:hAnsi="Times New Roman" w:cs="Times New Roman"/>
          <w:sz w:val="22"/>
          <w:szCs w:val="22"/>
        </w:rPr>
        <w:t>Pierini</w:t>
      </w:r>
      <w:proofErr w:type="spellEnd"/>
      <w:r w:rsidRPr="00000681">
        <w:rPr>
          <w:rFonts w:ascii="Times New Roman" w:eastAsia="Times New Roman" w:hAnsi="Times New Roman" w:cs="Times New Roman"/>
          <w:sz w:val="22"/>
          <w:szCs w:val="22"/>
        </w:rPr>
        <w:t>, “Is the European Union Standing the Mediterranean Test? The Lack of a European Foreign and Security Policy in the Face of the Current Turmoil” located at:</w:t>
      </w:r>
      <w:r w:rsidRPr="00000681">
        <w:rPr>
          <w:rFonts w:ascii="Times New Roman" w:hAnsi="Times New Roman" w:cs="Times New Roman"/>
          <w:sz w:val="22"/>
          <w:szCs w:val="22"/>
        </w:rPr>
        <w:t xml:space="preserve"> </w:t>
      </w:r>
      <w:r w:rsidRPr="00000681">
        <w:rPr>
          <w:rFonts w:ascii="Times New Roman" w:eastAsia="Times New Roman" w:hAnsi="Times New Roman" w:cs="Times New Roman"/>
          <w:sz w:val="22"/>
          <w:szCs w:val="22"/>
        </w:rPr>
        <w:t>https://www.iemed.org/observatori/arees-danalisi/arxius-adjunts/anuari/med.2016/IEMed_MedYearBook2016_EU%20Security%20Migration_Marc_Pierini.pdf</w:t>
      </w:r>
    </w:p>
  </w:footnote>
  <w:footnote w:id="2">
    <w:p w14:paraId="1659191A" w14:textId="5410298D" w:rsidR="001F05DB" w:rsidRPr="00AA5C26" w:rsidRDefault="001F05DB" w:rsidP="000466BC">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Image courtesy of the </w:t>
      </w:r>
      <w:r w:rsidRPr="005641F1">
        <w:rPr>
          <w:rFonts w:ascii="Times New Roman" w:hAnsi="Times New Roman" w:cs="Times New Roman"/>
          <w:sz w:val="22"/>
          <w:szCs w:val="22"/>
        </w:rPr>
        <w:t xml:space="preserve">Guardian’s article </w:t>
      </w:r>
      <w:r>
        <w:rPr>
          <w:rFonts w:ascii="Times New Roman" w:hAnsi="Times New Roman" w:cs="Times New Roman"/>
          <w:sz w:val="22"/>
          <w:szCs w:val="22"/>
        </w:rPr>
        <w:t xml:space="preserve">“Five Myths about the Refugee Crisis” located </w:t>
      </w:r>
      <w:r w:rsidRPr="005641F1">
        <w:rPr>
          <w:rFonts w:ascii="Times New Roman" w:hAnsi="Times New Roman" w:cs="Times New Roman"/>
          <w:sz w:val="22"/>
          <w:szCs w:val="22"/>
        </w:rPr>
        <w:t xml:space="preserve">at: </w:t>
      </w:r>
      <w:r w:rsidRPr="00AA5C26">
        <w:rPr>
          <w:rFonts w:ascii="Times New Roman" w:hAnsi="Times New Roman" w:cs="Times New Roman"/>
          <w:sz w:val="22"/>
          <w:szCs w:val="22"/>
        </w:rPr>
        <w:t>https://www.theguardian.com/news/2018/jun/05/five-myths-about-the-refugee-crisis</w:t>
      </w:r>
    </w:p>
  </w:footnote>
  <w:footnote w:id="3">
    <w:p w14:paraId="0FED9AC0" w14:textId="77777777" w:rsidR="001F05DB" w:rsidRDefault="001F05DB" w:rsidP="00FA07FA">
      <w:pPr>
        <w:pStyle w:val="FootnoteText"/>
      </w:pPr>
      <w:r>
        <w:rPr>
          <w:rStyle w:val="FootnoteReference"/>
        </w:rPr>
        <w:footnoteRef/>
      </w:r>
      <w:r>
        <w:t xml:space="preserve"> </w:t>
      </w:r>
      <w:r w:rsidRPr="00093ED1">
        <w:rPr>
          <w:rFonts w:ascii="Times New Roman" w:hAnsi="Times New Roman" w:cs="Times New Roman"/>
          <w:sz w:val="22"/>
          <w:szCs w:val="22"/>
        </w:rPr>
        <w:t>http://migration.iom.int/europe?type=arrivals</w:t>
      </w:r>
    </w:p>
  </w:footnote>
  <w:footnote w:id="4">
    <w:p w14:paraId="406290F3" w14:textId="77777777" w:rsidR="001F05DB" w:rsidRDefault="001F05DB" w:rsidP="0013530A">
      <w:pPr>
        <w:pStyle w:val="FootnoteText"/>
      </w:pPr>
      <w:r>
        <w:rPr>
          <w:rStyle w:val="FootnoteReference"/>
        </w:rPr>
        <w:footnoteRef/>
      </w:r>
      <w:r>
        <w:t xml:space="preserve"> </w:t>
      </w:r>
      <w:r w:rsidRPr="00637DA2">
        <w:rPr>
          <w:rFonts w:ascii="Times New Roman" w:hAnsi="Times New Roman" w:cs="Times New Roman"/>
          <w:sz w:val="22"/>
          <w:szCs w:val="22"/>
          <w:lang w:val="en-ZA"/>
        </w:rPr>
        <w:t>https://www.unhcr.org/en-us/figures-at-a-glance.html</w:t>
      </w:r>
    </w:p>
  </w:footnote>
  <w:footnote w:id="5">
    <w:p w14:paraId="3A90102B" w14:textId="77777777" w:rsidR="001F05DB" w:rsidRPr="00637DA2" w:rsidRDefault="001F05DB" w:rsidP="00693DF7">
      <w:pPr>
        <w:rPr>
          <w:rFonts w:ascii="Times New Roman" w:hAnsi="Times New Roman" w:cs="Times New Roman"/>
          <w:b/>
          <w:sz w:val="22"/>
          <w:szCs w:val="22"/>
          <w:lang w:val="en-ZA"/>
        </w:rPr>
      </w:pPr>
      <w:r>
        <w:rPr>
          <w:rStyle w:val="FootnoteReference"/>
        </w:rPr>
        <w:footnoteRef/>
      </w:r>
      <w:r>
        <w:t xml:space="preserve"> </w:t>
      </w:r>
      <w:proofErr w:type="gramStart"/>
      <w:r w:rsidRPr="00637DA2">
        <w:rPr>
          <w:rFonts w:ascii="Times New Roman" w:eastAsia="Times New Roman" w:hAnsi="Times New Roman" w:cs="Times New Roman"/>
          <w:sz w:val="22"/>
          <w:szCs w:val="22"/>
        </w:rPr>
        <w:t>United Nations High Commissioner for Refugees.</w:t>
      </w:r>
      <w:proofErr w:type="gramEnd"/>
      <w:r w:rsidRPr="00637DA2">
        <w:rPr>
          <w:rFonts w:ascii="Times New Roman" w:eastAsia="Times New Roman" w:hAnsi="Times New Roman" w:cs="Times New Roman"/>
          <w:sz w:val="22"/>
          <w:szCs w:val="22"/>
        </w:rPr>
        <w:t xml:space="preserve"> (2017). </w:t>
      </w:r>
      <w:r w:rsidRPr="00637DA2">
        <w:rPr>
          <w:rFonts w:ascii="Times New Roman" w:eastAsia="Times New Roman" w:hAnsi="Times New Roman" w:cs="Times New Roman"/>
          <w:i/>
          <w:sz w:val="22"/>
          <w:szCs w:val="22"/>
        </w:rPr>
        <w:t>Global Trends: Forced Displacement in 2017.</w:t>
      </w:r>
      <w:r w:rsidRPr="00637DA2">
        <w:rPr>
          <w:rFonts w:ascii="Times New Roman" w:eastAsia="Times New Roman" w:hAnsi="Times New Roman" w:cs="Times New Roman"/>
          <w:sz w:val="22"/>
          <w:szCs w:val="22"/>
        </w:rPr>
        <w:t xml:space="preserve"> Retrieved from </w:t>
      </w:r>
      <w:r w:rsidRPr="00637DA2">
        <w:rPr>
          <w:rFonts w:ascii="Times New Roman" w:hAnsi="Times New Roman" w:cs="Times New Roman"/>
          <w:sz w:val="22"/>
          <w:szCs w:val="22"/>
          <w:lang w:val="en-ZA"/>
        </w:rPr>
        <w:t>https://www.unhcr.org/en-us/statistics/unhcrstats/5b27be547/unhcr-global-trends-2017.html</w:t>
      </w:r>
      <w:r>
        <w:rPr>
          <w:rFonts w:ascii="Times New Roman" w:hAnsi="Times New Roman" w:cs="Times New Roman"/>
          <w:sz w:val="22"/>
          <w:szCs w:val="22"/>
          <w:lang w:val="en-ZA"/>
        </w:rPr>
        <w:t>.</w:t>
      </w:r>
      <w:r w:rsidRPr="00637DA2">
        <w:rPr>
          <w:rFonts w:ascii="Times New Roman" w:hAnsi="Times New Roman" w:cs="Times New Roman"/>
          <w:sz w:val="22"/>
          <w:szCs w:val="22"/>
          <w:lang w:val="en-ZA"/>
        </w:rPr>
        <w:t xml:space="preserve"> pg10.</w:t>
      </w:r>
    </w:p>
  </w:footnote>
  <w:footnote w:id="6">
    <w:p w14:paraId="5724AF06" w14:textId="77777777" w:rsidR="001F05DB" w:rsidRPr="00A6654E" w:rsidRDefault="001F05DB" w:rsidP="00A00150">
      <w:r w:rsidRPr="00543570">
        <w:rPr>
          <w:rStyle w:val="FootnoteReference"/>
          <w:rFonts w:ascii="Times New Roman" w:hAnsi="Times New Roman" w:cs="Times New Roman"/>
        </w:rPr>
        <w:footnoteRef/>
      </w:r>
      <w:r w:rsidRPr="002D5034">
        <w:rPr>
          <w:rFonts w:ascii="Times New Roman" w:hAnsi="Times New Roman" w:cs="Times New Roman"/>
        </w:rPr>
        <w:t xml:space="preserve"> </w:t>
      </w:r>
      <w:r w:rsidRPr="00DF1638">
        <w:rPr>
          <w:rFonts w:ascii="Times New Roman" w:hAnsi="Times New Roman" w:cs="Times New Roman"/>
          <w:sz w:val="22"/>
          <w:szCs w:val="22"/>
        </w:rPr>
        <w:t xml:space="preserve">For more information on Hungary’s most recent election, see </w:t>
      </w:r>
      <w:proofErr w:type="spellStart"/>
      <w:r w:rsidRPr="00DF1638">
        <w:rPr>
          <w:rFonts w:ascii="Times New Roman" w:hAnsi="Times New Roman" w:cs="Times New Roman"/>
          <w:sz w:val="22"/>
          <w:szCs w:val="22"/>
        </w:rPr>
        <w:t>Cas</w:t>
      </w:r>
      <w:proofErr w:type="spellEnd"/>
      <w:r w:rsidRPr="00DF1638">
        <w:rPr>
          <w:rFonts w:ascii="Times New Roman" w:hAnsi="Times New Roman" w:cs="Times New Roman"/>
          <w:sz w:val="22"/>
          <w:szCs w:val="22"/>
        </w:rPr>
        <w:t xml:space="preserve"> </w:t>
      </w:r>
      <w:proofErr w:type="spellStart"/>
      <w:r w:rsidRPr="00DF1638">
        <w:rPr>
          <w:rFonts w:ascii="Times New Roman" w:hAnsi="Times New Roman" w:cs="Times New Roman"/>
          <w:sz w:val="22"/>
          <w:szCs w:val="22"/>
        </w:rPr>
        <w:t>Mudde’s</w:t>
      </w:r>
      <w:proofErr w:type="spellEnd"/>
      <w:r w:rsidRPr="00DF1638">
        <w:rPr>
          <w:rFonts w:ascii="Times New Roman" w:hAnsi="Times New Roman" w:cs="Times New Roman"/>
          <w:sz w:val="22"/>
          <w:szCs w:val="22"/>
        </w:rPr>
        <w:t xml:space="preserve"> 10 April 2018 article: “</w:t>
      </w:r>
      <w:proofErr w:type="spellStart"/>
      <w:r w:rsidRPr="00DF1638">
        <w:rPr>
          <w:rFonts w:ascii="Times New Roman" w:hAnsi="Times New Roman" w:cs="Times New Roman"/>
          <w:sz w:val="22"/>
          <w:szCs w:val="22"/>
        </w:rPr>
        <w:t>Orbán’s</w:t>
      </w:r>
      <w:proofErr w:type="spellEnd"/>
      <w:r w:rsidRPr="00DF1638">
        <w:rPr>
          <w:rFonts w:ascii="Times New Roman" w:hAnsi="Times New Roman" w:cs="Times New Roman"/>
          <w:sz w:val="22"/>
          <w:szCs w:val="22"/>
        </w:rPr>
        <w:t xml:space="preserve"> Hungary is not the future of Europe: it represents a dying past” in the Guardian at https://www.theguardian.com/commentisfree/2018/apr/10/orban-election-hungary-europe-future-past</w:t>
      </w:r>
    </w:p>
  </w:footnote>
  <w:footnote w:id="7">
    <w:p w14:paraId="4ED44AE3" w14:textId="77777777" w:rsidR="001F05DB" w:rsidRPr="003C43EC" w:rsidRDefault="001F05DB" w:rsidP="000678D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As mentioned above, the Dublin Convention states </w:t>
      </w:r>
      <w:r w:rsidRPr="00022B00">
        <w:rPr>
          <w:rFonts w:ascii="Times New Roman" w:hAnsi="Times New Roman" w:cs="Times New Roman"/>
          <w:sz w:val="22"/>
          <w:szCs w:val="22"/>
        </w:rPr>
        <w:t xml:space="preserve">that asylum seekers </w:t>
      </w:r>
      <w:r>
        <w:rPr>
          <w:rFonts w:ascii="Times New Roman" w:hAnsi="Times New Roman" w:cs="Times New Roman"/>
          <w:sz w:val="22"/>
          <w:szCs w:val="22"/>
        </w:rPr>
        <w:t xml:space="preserve">must </w:t>
      </w:r>
      <w:r w:rsidRPr="00022B00">
        <w:rPr>
          <w:rFonts w:ascii="Times New Roman" w:hAnsi="Times New Roman" w:cs="Times New Roman"/>
          <w:sz w:val="22"/>
          <w:szCs w:val="22"/>
        </w:rPr>
        <w:t xml:space="preserve">remain in the EU member state where they have entered the EU </w:t>
      </w:r>
      <w:r>
        <w:rPr>
          <w:rFonts w:ascii="Times New Roman" w:hAnsi="Times New Roman" w:cs="Times New Roman"/>
          <w:sz w:val="22"/>
          <w:szCs w:val="22"/>
        </w:rPr>
        <w:t xml:space="preserve">and submit their asylum claim from there. See </w:t>
      </w:r>
      <w:proofErr w:type="spellStart"/>
      <w:r>
        <w:rPr>
          <w:rFonts w:ascii="Times New Roman" w:eastAsia="Times New Roman" w:hAnsi="Times New Roman" w:cs="Times New Roman"/>
          <w:sz w:val="22"/>
          <w:szCs w:val="22"/>
        </w:rPr>
        <w:t>Bilgic</w:t>
      </w:r>
      <w:proofErr w:type="spellEnd"/>
      <w:r>
        <w:rPr>
          <w:rFonts w:ascii="Times New Roman" w:eastAsia="Times New Roman" w:hAnsi="Times New Roman" w:cs="Times New Roman"/>
          <w:sz w:val="22"/>
          <w:szCs w:val="22"/>
        </w:rPr>
        <w:t xml:space="preserve"> &amp; Pace’s, </w:t>
      </w:r>
      <w:r w:rsidRPr="004A4C62">
        <w:rPr>
          <w:rFonts w:ascii="Times New Roman" w:eastAsia="Times New Roman" w:hAnsi="Times New Roman" w:cs="Times New Roman"/>
          <w:sz w:val="22"/>
          <w:szCs w:val="22"/>
        </w:rPr>
        <w:t>The European Union and refugees</w:t>
      </w:r>
      <w:r>
        <w:rPr>
          <w:rFonts w:ascii="Times New Roman" w:eastAsia="Times New Roman" w:hAnsi="Times New Roman" w:cs="Times New Roman"/>
          <w:sz w:val="22"/>
          <w:szCs w:val="22"/>
        </w:rPr>
        <w:t>:</w:t>
      </w:r>
      <w:r w:rsidRPr="0027146C">
        <w:rPr>
          <w:rFonts w:ascii="Times New Roman" w:eastAsia="Times New Roman" w:hAnsi="Times New Roman" w:cs="Times New Roman"/>
          <w:sz w:val="22"/>
          <w:szCs w:val="22"/>
        </w:rPr>
        <w:t xml:space="preserve"> </w:t>
      </w:r>
      <w:r w:rsidRPr="004A4C62">
        <w:rPr>
          <w:rFonts w:ascii="Times New Roman" w:eastAsia="Times New Roman" w:hAnsi="Times New Roman" w:cs="Times New Roman"/>
          <w:sz w:val="22"/>
          <w:szCs w:val="22"/>
        </w:rPr>
        <w:t>A struggle over the fate of Europe</w:t>
      </w:r>
      <w:r>
        <w:rPr>
          <w:rFonts w:ascii="Times New Roman" w:eastAsia="Times New Roman" w:hAnsi="Times New Roman" w:cs="Times New Roman"/>
          <w:sz w:val="22"/>
          <w:szCs w:val="22"/>
        </w:rPr>
        <w:t xml:space="preserve"> (2017), for more information.</w:t>
      </w:r>
    </w:p>
  </w:footnote>
  <w:footnote w:id="8">
    <w:p w14:paraId="6858899B" w14:textId="02A57180" w:rsidR="001F05DB" w:rsidRPr="00D15FC2" w:rsidRDefault="001F05DB" w:rsidP="00D15FC2">
      <w:pPr>
        <w:jc w:val="both"/>
        <w:rPr>
          <w:rFonts w:ascii="Times New Roman" w:hAnsi="Times New Roman" w:cs="Times New Roman"/>
          <w:sz w:val="22"/>
          <w:szCs w:val="22"/>
        </w:rPr>
      </w:pPr>
      <w:r>
        <w:rPr>
          <w:rStyle w:val="FootnoteReference"/>
        </w:rPr>
        <w:footnoteRef/>
      </w:r>
      <w:r>
        <w:rPr>
          <w:rFonts w:ascii="Times New Roman" w:hAnsi="Times New Roman" w:cs="Times New Roman"/>
          <w:sz w:val="22"/>
          <w:szCs w:val="22"/>
        </w:rPr>
        <w:t xml:space="preserve"> </w:t>
      </w:r>
      <w:r w:rsidRPr="00D15FC2">
        <w:rPr>
          <w:rFonts w:ascii="Times New Roman" w:hAnsi="Times New Roman" w:cs="Times New Roman"/>
          <w:sz w:val="22"/>
          <w:szCs w:val="22"/>
        </w:rPr>
        <w:t>https://www.iom.int/sites/default/files/situation_reports/file/syria_sr_strategic_overview_2019.pdf</w:t>
      </w:r>
    </w:p>
  </w:footnote>
  <w:footnote w:id="9">
    <w:p w14:paraId="5BFA523F" w14:textId="6952A659" w:rsidR="001F05DB" w:rsidRDefault="001F05DB">
      <w:pPr>
        <w:pStyle w:val="FootnoteText"/>
      </w:pPr>
      <w:r>
        <w:rPr>
          <w:rStyle w:val="FootnoteReference"/>
        </w:rPr>
        <w:footnoteRef/>
      </w:r>
      <w:r>
        <w:t xml:space="preserve"> </w:t>
      </w:r>
      <w:r w:rsidRPr="003E3249">
        <w:rPr>
          <w:rFonts w:ascii="Times New Roman" w:hAnsi="Times New Roman" w:cs="Times New Roman"/>
          <w:sz w:val="22"/>
          <w:szCs w:val="22"/>
        </w:rPr>
        <w:t>http://www.undp.org/content/undp/en/home/sustainable-development-goals.html</w:t>
      </w:r>
    </w:p>
  </w:footnote>
  <w:footnote w:id="10">
    <w:p w14:paraId="13D83806" w14:textId="77777777" w:rsidR="001F05DB" w:rsidRPr="00D15FC2" w:rsidRDefault="001F05DB" w:rsidP="00D15FC2">
      <w:pPr>
        <w:rPr>
          <w:rFonts w:ascii="Times New Roman" w:hAnsi="Times New Roman" w:cs="Times New Roman"/>
          <w:sz w:val="22"/>
          <w:szCs w:val="22"/>
          <w:highlight w:val="yellow"/>
        </w:rPr>
      </w:pPr>
      <w:r>
        <w:rPr>
          <w:rStyle w:val="FootnoteReference"/>
        </w:rPr>
        <w:footnoteRef/>
      </w:r>
      <w:r>
        <w:t xml:space="preserve"> </w:t>
      </w:r>
      <w:r w:rsidRPr="00D15FC2">
        <w:rPr>
          <w:rFonts w:ascii="Times New Roman" w:hAnsi="Times New Roman" w:cs="Times New Roman"/>
          <w:sz w:val="22"/>
          <w:szCs w:val="22"/>
        </w:rPr>
        <w:t>https://www.iom.int/global-compact-migration</w:t>
      </w:r>
    </w:p>
    <w:p w14:paraId="516B507C" w14:textId="7A4A9916" w:rsidR="001F05DB" w:rsidRDefault="001F05D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8FD4" w14:textId="77777777" w:rsidR="001F05DB" w:rsidRDefault="001F05DB" w:rsidP="009714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94C8" w14:textId="77777777" w:rsidR="001F05DB" w:rsidRDefault="001F05DB" w:rsidP="005508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BF53" w14:textId="1200CBED" w:rsidR="001F05DB" w:rsidRPr="00996C36" w:rsidRDefault="001F05DB" w:rsidP="00061156">
    <w:pPr>
      <w:pStyle w:val="Header"/>
      <w:rPr>
        <w:rFonts w:ascii="Times New Roman" w:hAnsi="Times New Roman" w:cs="Times New Roman"/>
        <w:sz w:val="22"/>
        <w:szCs w:val="22"/>
      </w:rPr>
    </w:pPr>
    <w:r w:rsidRPr="00996C36">
      <w:rPr>
        <w:rFonts w:ascii="Times New Roman" w:eastAsia="Times New Roman" w:hAnsi="Times New Roman" w:cs="Times New Roman"/>
        <w:sz w:val="22"/>
        <w:szCs w:val="22"/>
      </w:rPr>
      <w:t>THE EU AND THE CONTEMPORARY MIGRATION CRISIS</w:t>
    </w:r>
  </w:p>
  <w:p w14:paraId="3CEDA952" w14:textId="77777777" w:rsidR="001F05DB" w:rsidRDefault="001F05DB" w:rsidP="0055088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3CBF" w14:textId="6F2B5B69" w:rsidR="001F05DB" w:rsidRPr="000E0412" w:rsidRDefault="001F05DB">
    <w:pPr>
      <w:pStyle w:val="Header"/>
      <w:rPr>
        <w:rFonts w:ascii="Times New Roman" w:hAnsi="Times New Roman" w:cs="Times New Roman"/>
        <w:sz w:val="22"/>
        <w:szCs w:val="22"/>
      </w:rPr>
    </w:pPr>
    <w:r>
      <w:rPr>
        <w:rFonts w:ascii="Times New Roman" w:eastAsia="Times New Roman" w:hAnsi="Times New Roman" w:cs="Times New Roman"/>
        <w:sz w:val="22"/>
        <w:szCs w:val="22"/>
      </w:rPr>
      <w:t xml:space="preserve">BROKEN POLICIES | THE EUROPEAN </w:t>
    </w:r>
    <w:r w:rsidRPr="00996C36">
      <w:rPr>
        <w:rFonts w:ascii="Times New Roman" w:eastAsia="Times New Roman" w:hAnsi="Times New Roman" w:cs="Times New Roman"/>
        <w:sz w:val="22"/>
        <w:szCs w:val="22"/>
      </w:rPr>
      <w:t>U</w:t>
    </w:r>
    <w:r>
      <w:rPr>
        <w:rFonts w:ascii="Times New Roman" w:eastAsia="Times New Roman" w:hAnsi="Times New Roman" w:cs="Times New Roman"/>
        <w:sz w:val="22"/>
        <w:szCs w:val="22"/>
      </w:rPr>
      <w:t>NION</w:t>
    </w:r>
    <w:r w:rsidRPr="00996C36">
      <w:rPr>
        <w:rFonts w:ascii="Times New Roman" w:eastAsia="Times New Roman" w:hAnsi="Times New Roman" w:cs="Times New Roman"/>
        <w:sz w:val="22"/>
        <w:szCs w:val="22"/>
      </w:rPr>
      <w:t xml:space="preserve"> AND THE CONTEMPORARY MIGRATION CRIS</w:t>
    </w:r>
    <w:r>
      <w:rPr>
        <w:rFonts w:ascii="Times New Roman" w:eastAsia="Times New Roman" w:hAnsi="Times New Roman" w:cs="Times New Roman"/>
        <w:sz w:val="22"/>
        <w:szCs w:val="22"/>
      </w:rPr>
      <w:t>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98"/>
    <w:multiLevelType w:val="hybridMultilevel"/>
    <w:tmpl w:val="C90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018DB"/>
    <w:multiLevelType w:val="hybridMultilevel"/>
    <w:tmpl w:val="67A0FD8E"/>
    <w:lvl w:ilvl="0" w:tplc="EF0C68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A1B39"/>
    <w:multiLevelType w:val="hybridMultilevel"/>
    <w:tmpl w:val="1374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1584E"/>
    <w:multiLevelType w:val="hybridMultilevel"/>
    <w:tmpl w:val="5866CD60"/>
    <w:lvl w:ilvl="0" w:tplc="A81CA3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D6759"/>
    <w:multiLevelType w:val="hybridMultilevel"/>
    <w:tmpl w:val="201C462A"/>
    <w:lvl w:ilvl="0" w:tplc="D910D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5DD"/>
    <w:multiLevelType w:val="hybridMultilevel"/>
    <w:tmpl w:val="FD205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504F26"/>
    <w:multiLevelType w:val="hybridMultilevel"/>
    <w:tmpl w:val="617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C25C5B"/>
    <w:multiLevelType w:val="hybridMultilevel"/>
    <w:tmpl w:val="B780522E"/>
    <w:lvl w:ilvl="0" w:tplc="D910D3F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E7881"/>
    <w:multiLevelType w:val="hybridMultilevel"/>
    <w:tmpl w:val="76923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841D3"/>
    <w:multiLevelType w:val="hybridMultilevel"/>
    <w:tmpl w:val="1638C7D4"/>
    <w:lvl w:ilvl="0" w:tplc="D910D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D254B"/>
    <w:multiLevelType w:val="hybridMultilevel"/>
    <w:tmpl w:val="E2C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46D45"/>
    <w:multiLevelType w:val="hybridMultilevel"/>
    <w:tmpl w:val="E1D8A448"/>
    <w:lvl w:ilvl="0" w:tplc="F3882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31E53"/>
    <w:multiLevelType w:val="multilevel"/>
    <w:tmpl w:val="2168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04767"/>
    <w:multiLevelType w:val="hybridMultilevel"/>
    <w:tmpl w:val="DBC80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76205"/>
    <w:multiLevelType w:val="hybridMultilevel"/>
    <w:tmpl w:val="5582B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535901"/>
    <w:multiLevelType w:val="hybridMultilevel"/>
    <w:tmpl w:val="7160D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73F97"/>
    <w:multiLevelType w:val="hybridMultilevel"/>
    <w:tmpl w:val="3C4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07A2E"/>
    <w:multiLevelType w:val="hybridMultilevel"/>
    <w:tmpl w:val="C30E6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1B2550"/>
    <w:multiLevelType w:val="hybridMultilevel"/>
    <w:tmpl w:val="130AD2EC"/>
    <w:lvl w:ilvl="0" w:tplc="F3882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34584"/>
    <w:multiLevelType w:val="hybridMultilevel"/>
    <w:tmpl w:val="38743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F2A9E"/>
    <w:multiLevelType w:val="hybridMultilevel"/>
    <w:tmpl w:val="3CEA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C4A92"/>
    <w:multiLevelType w:val="hybridMultilevel"/>
    <w:tmpl w:val="5DB8C2EA"/>
    <w:lvl w:ilvl="0" w:tplc="3BD85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46E79"/>
    <w:multiLevelType w:val="multilevel"/>
    <w:tmpl w:val="B46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D0215"/>
    <w:multiLevelType w:val="hybridMultilevel"/>
    <w:tmpl w:val="63A654F0"/>
    <w:lvl w:ilvl="0" w:tplc="D910D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05B74"/>
    <w:multiLevelType w:val="hybridMultilevel"/>
    <w:tmpl w:val="715C3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A4060"/>
    <w:multiLevelType w:val="hybridMultilevel"/>
    <w:tmpl w:val="E66A008C"/>
    <w:lvl w:ilvl="0" w:tplc="F3882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A365F"/>
    <w:multiLevelType w:val="hybridMultilevel"/>
    <w:tmpl w:val="592E9B10"/>
    <w:lvl w:ilvl="0" w:tplc="0D34CDD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8390C"/>
    <w:multiLevelType w:val="hybridMultilevel"/>
    <w:tmpl w:val="A5E4C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B4907"/>
    <w:multiLevelType w:val="hybridMultilevel"/>
    <w:tmpl w:val="97729D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C37283"/>
    <w:multiLevelType w:val="hybridMultilevel"/>
    <w:tmpl w:val="92289938"/>
    <w:lvl w:ilvl="0" w:tplc="0D34CDD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D317D"/>
    <w:multiLevelType w:val="hybridMultilevel"/>
    <w:tmpl w:val="8F4A6ED0"/>
    <w:lvl w:ilvl="0" w:tplc="0D34CDD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B2452"/>
    <w:multiLevelType w:val="hybridMultilevel"/>
    <w:tmpl w:val="33409F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BA0532"/>
    <w:multiLevelType w:val="hybridMultilevel"/>
    <w:tmpl w:val="62667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0409CE"/>
    <w:multiLevelType w:val="hybridMultilevel"/>
    <w:tmpl w:val="A61C25DC"/>
    <w:lvl w:ilvl="0" w:tplc="D910D3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3"/>
  </w:num>
  <w:num w:numId="4">
    <w:abstractNumId w:val="11"/>
  </w:num>
  <w:num w:numId="5">
    <w:abstractNumId w:val="14"/>
  </w:num>
  <w:num w:numId="6">
    <w:abstractNumId w:val="18"/>
  </w:num>
  <w:num w:numId="7">
    <w:abstractNumId w:val="17"/>
  </w:num>
  <w:num w:numId="8">
    <w:abstractNumId w:val="16"/>
  </w:num>
  <w:num w:numId="9">
    <w:abstractNumId w:val="21"/>
  </w:num>
  <w:num w:numId="10">
    <w:abstractNumId w:val="32"/>
  </w:num>
  <w:num w:numId="11">
    <w:abstractNumId w:val="23"/>
  </w:num>
  <w:num w:numId="12">
    <w:abstractNumId w:val="3"/>
  </w:num>
  <w:num w:numId="13">
    <w:abstractNumId w:val="1"/>
  </w:num>
  <w:num w:numId="14">
    <w:abstractNumId w:val="0"/>
  </w:num>
  <w:num w:numId="15">
    <w:abstractNumId w:val="5"/>
  </w:num>
  <w:num w:numId="16">
    <w:abstractNumId w:val="10"/>
  </w:num>
  <w:num w:numId="17">
    <w:abstractNumId w:val="7"/>
  </w:num>
  <w:num w:numId="18">
    <w:abstractNumId w:val="25"/>
  </w:num>
  <w:num w:numId="19">
    <w:abstractNumId w:val="9"/>
  </w:num>
  <w:num w:numId="20">
    <w:abstractNumId w:val="4"/>
  </w:num>
  <w:num w:numId="21">
    <w:abstractNumId w:val="26"/>
  </w:num>
  <w:num w:numId="22">
    <w:abstractNumId w:val="29"/>
  </w:num>
  <w:num w:numId="23">
    <w:abstractNumId w:val="30"/>
  </w:num>
  <w:num w:numId="24">
    <w:abstractNumId w:val="13"/>
  </w:num>
  <w:num w:numId="25">
    <w:abstractNumId w:val="2"/>
  </w:num>
  <w:num w:numId="26">
    <w:abstractNumId w:val="19"/>
  </w:num>
  <w:num w:numId="27">
    <w:abstractNumId w:val="20"/>
  </w:num>
  <w:num w:numId="28">
    <w:abstractNumId w:val="24"/>
  </w:num>
  <w:num w:numId="29">
    <w:abstractNumId w:val="15"/>
  </w:num>
  <w:num w:numId="30">
    <w:abstractNumId w:val="28"/>
  </w:num>
  <w:num w:numId="31">
    <w:abstractNumId w:val="6"/>
  </w:num>
  <w:num w:numId="32">
    <w:abstractNumId w:val="31"/>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21"/>
    <w:rsid w:val="00000681"/>
    <w:rsid w:val="00010E6B"/>
    <w:rsid w:val="000226F7"/>
    <w:rsid w:val="00023FDE"/>
    <w:rsid w:val="00026A1D"/>
    <w:rsid w:val="00034EBD"/>
    <w:rsid w:val="00040D77"/>
    <w:rsid w:val="00041E01"/>
    <w:rsid w:val="000466BC"/>
    <w:rsid w:val="00061156"/>
    <w:rsid w:val="00064C3A"/>
    <w:rsid w:val="000678DB"/>
    <w:rsid w:val="00074709"/>
    <w:rsid w:val="00085A51"/>
    <w:rsid w:val="00086CE5"/>
    <w:rsid w:val="00091F8C"/>
    <w:rsid w:val="00093ED1"/>
    <w:rsid w:val="000B0EE0"/>
    <w:rsid w:val="000B1344"/>
    <w:rsid w:val="000B23D7"/>
    <w:rsid w:val="000C1F32"/>
    <w:rsid w:val="000C332D"/>
    <w:rsid w:val="000C5005"/>
    <w:rsid w:val="000C5DE7"/>
    <w:rsid w:val="000D4281"/>
    <w:rsid w:val="000D45DC"/>
    <w:rsid w:val="000D7629"/>
    <w:rsid w:val="000E013E"/>
    <w:rsid w:val="000E0412"/>
    <w:rsid w:val="000E26C1"/>
    <w:rsid w:val="000E3CAD"/>
    <w:rsid w:val="000E4DAA"/>
    <w:rsid w:val="000E56EA"/>
    <w:rsid w:val="000F03FC"/>
    <w:rsid w:val="000F2645"/>
    <w:rsid w:val="000F72F6"/>
    <w:rsid w:val="000F72F9"/>
    <w:rsid w:val="00104B23"/>
    <w:rsid w:val="00107978"/>
    <w:rsid w:val="00113AF5"/>
    <w:rsid w:val="00124BF3"/>
    <w:rsid w:val="00134C0D"/>
    <w:rsid w:val="0013530A"/>
    <w:rsid w:val="00135986"/>
    <w:rsid w:val="001378EA"/>
    <w:rsid w:val="00141A83"/>
    <w:rsid w:val="00141C1A"/>
    <w:rsid w:val="001516F9"/>
    <w:rsid w:val="0016136B"/>
    <w:rsid w:val="00171F89"/>
    <w:rsid w:val="00185C45"/>
    <w:rsid w:val="0019061C"/>
    <w:rsid w:val="00191B9F"/>
    <w:rsid w:val="0019286A"/>
    <w:rsid w:val="001950FC"/>
    <w:rsid w:val="00196327"/>
    <w:rsid w:val="001A4FBC"/>
    <w:rsid w:val="001A59D4"/>
    <w:rsid w:val="001C49EC"/>
    <w:rsid w:val="001C5B8D"/>
    <w:rsid w:val="001D317E"/>
    <w:rsid w:val="001D3427"/>
    <w:rsid w:val="001E3A18"/>
    <w:rsid w:val="001E582C"/>
    <w:rsid w:val="001F05DB"/>
    <w:rsid w:val="001F1BE1"/>
    <w:rsid w:val="001F66C8"/>
    <w:rsid w:val="002029A5"/>
    <w:rsid w:val="00203315"/>
    <w:rsid w:val="00204630"/>
    <w:rsid w:val="00210AAE"/>
    <w:rsid w:val="00210AFE"/>
    <w:rsid w:val="00217A70"/>
    <w:rsid w:val="00220A90"/>
    <w:rsid w:val="00220C6B"/>
    <w:rsid w:val="00221C24"/>
    <w:rsid w:val="00227950"/>
    <w:rsid w:val="00233F7B"/>
    <w:rsid w:val="002344D7"/>
    <w:rsid w:val="00244465"/>
    <w:rsid w:val="00253D27"/>
    <w:rsid w:val="00261749"/>
    <w:rsid w:val="00265D7B"/>
    <w:rsid w:val="00265EC0"/>
    <w:rsid w:val="00271811"/>
    <w:rsid w:val="00271A1E"/>
    <w:rsid w:val="0027273C"/>
    <w:rsid w:val="00273ED9"/>
    <w:rsid w:val="00293340"/>
    <w:rsid w:val="002A0F25"/>
    <w:rsid w:val="002A105A"/>
    <w:rsid w:val="002A211D"/>
    <w:rsid w:val="002A3C33"/>
    <w:rsid w:val="002A3E28"/>
    <w:rsid w:val="002A4FB9"/>
    <w:rsid w:val="002B2BFA"/>
    <w:rsid w:val="002B7D25"/>
    <w:rsid w:val="002C3928"/>
    <w:rsid w:val="002C456D"/>
    <w:rsid w:val="002D41BA"/>
    <w:rsid w:val="002D6369"/>
    <w:rsid w:val="002D6D16"/>
    <w:rsid w:val="002E3A32"/>
    <w:rsid w:val="002E6C56"/>
    <w:rsid w:val="003045ED"/>
    <w:rsid w:val="00305732"/>
    <w:rsid w:val="0031107E"/>
    <w:rsid w:val="0032747F"/>
    <w:rsid w:val="003307BB"/>
    <w:rsid w:val="003415A2"/>
    <w:rsid w:val="0034396B"/>
    <w:rsid w:val="00346340"/>
    <w:rsid w:val="00350A36"/>
    <w:rsid w:val="00351B7F"/>
    <w:rsid w:val="00355758"/>
    <w:rsid w:val="0035727A"/>
    <w:rsid w:val="00357A69"/>
    <w:rsid w:val="00373D89"/>
    <w:rsid w:val="003761E5"/>
    <w:rsid w:val="003835AA"/>
    <w:rsid w:val="003A7573"/>
    <w:rsid w:val="003A7A12"/>
    <w:rsid w:val="003B1120"/>
    <w:rsid w:val="003B15AD"/>
    <w:rsid w:val="003B22AF"/>
    <w:rsid w:val="003B3FB5"/>
    <w:rsid w:val="003B7724"/>
    <w:rsid w:val="003B7734"/>
    <w:rsid w:val="003D5544"/>
    <w:rsid w:val="003D600C"/>
    <w:rsid w:val="003D6FB6"/>
    <w:rsid w:val="003E1AF8"/>
    <w:rsid w:val="003E3249"/>
    <w:rsid w:val="003E7F9C"/>
    <w:rsid w:val="003F1A2C"/>
    <w:rsid w:val="003F3F72"/>
    <w:rsid w:val="004025C1"/>
    <w:rsid w:val="004077F2"/>
    <w:rsid w:val="0041370F"/>
    <w:rsid w:val="00415C84"/>
    <w:rsid w:val="0042087F"/>
    <w:rsid w:val="00421855"/>
    <w:rsid w:val="00450D00"/>
    <w:rsid w:val="00452F6B"/>
    <w:rsid w:val="00454941"/>
    <w:rsid w:val="0045559C"/>
    <w:rsid w:val="0046488B"/>
    <w:rsid w:val="0046490D"/>
    <w:rsid w:val="00475BCB"/>
    <w:rsid w:val="0048001D"/>
    <w:rsid w:val="004843EC"/>
    <w:rsid w:val="004A4595"/>
    <w:rsid w:val="004A7BE8"/>
    <w:rsid w:val="004B11BF"/>
    <w:rsid w:val="004B2EEE"/>
    <w:rsid w:val="004C231B"/>
    <w:rsid w:val="004C4007"/>
    <w:rsid w:val="004C5F22"/>
    <w:rsid w:val="004D79D6"/>
    <w:rsid w:val="004E299E"/>
    <w:rsid w:val="004F3EB3"/>
    <w:rsid w:val="00513B50"/>
    <w:rsid w:val="0051400F"/>
    <w:rsid w:val="005222E1"/>
    <w:rsid w:val="00526CA3"/>
    <w:rsid w:val="005313B6"/>
    <w:rsid w:val="0053466C"/>
    <w:rsid w:val="00540720"/>
    <w:rsid w:val="00542282"/>
    <w:rsid w:val="00542D16"/>
    <w:rsid w:val="00547C7A"/>
    <w:rsid w:val="0055088C"/>
    <w:rsid w:val="005566F0"/>
    <w:rsid w:val="005641F1"/>
    <w:rsid w:val="005728D8"/>
    <w:rsid w:val="0057529A"/>
    <w:rsid w:val="00583E0B"/>
    <w:rsid w:val="00584CBE"/>
    <w:rsid w:val="00592BCB"/>
    <w:rsid w:val="005A4C76"/>
    <w:rsid w:val="005B752E"/>
    <w:rsid w:val="005B7BEA"/>
    <w:rsid w:val="005D465E"/>
    <w:rsid w:val="005E47CD"/>
    <w:rsid w:val="005F435F"/>
    <w:rsid w:val="005F6E11"/>
    <w:rsid w:val="006001B4"/>
    <w:rsid w:val="00600DB0"/>
    <w:rsid w:val="006039A2"/>
    <w:rsid w:val="00615FEC"/>
    <w:rsid w:val="00617789"/>
    <w:rsid w:val="0062350D"/>
    <w:rsid w:val="00624ED6"/>
    <w:rsid w:val="006342F6"/>
    <w:rsid w:val="00636C3A"/>
    <w:rsid w:val="00637DA2"/>
    <w:rsid w:val="00643788"/>
    <w:rsid w:val="006441E1"/>
    <w:rsid w:val="00647C90"/>
    <w:rsid w:val="00654848"/>
    <w:rsid w:val="0066173D"/>
    <w:rsid w:val="006617D2"/>
    <w:rsid w:val="006638CD"/>
    <w:rsid w:val="0066396D"/>
    <w:rsid w:val="00672F5C"/>
    <w:rsid w:val="0067574A"/>
    <w:rsid w:val="0067796B"/>
    <w:rsid w:val="00682218"/>
    <w:rsid w:val="00693DF7"/>
    <w:rsid w:val="00697D12"/>
    <w:rsid w:val="006A0D69"/>
    <w:rsid w:val="006A415B"/>
    <w:rsid w:val="006A6D75"/>
    <w:rsid w:val="006B2739"/>
    <w:rsid w:val="006B2FAF"/>
    <w:rsid w:val="006B4910"/>
    <w:rsid w:val="006B7111"/>
    <w:rsid w:val="006B7394"/>
    <w:rsid w:val="006C5110"/>
    <w:rsid w:val="006D623F"/>
    <w:rsid w:val="006E22C8"/>
    <w:rsid w:val="006F3C6C"/>
    <w:rsid w:val="006F43D9"/>
    <w:rsid w:val="00703059"/>
    <w:rsid w:val="00720BE7"/>
    <w:rsid w:val="00731D31"/>
    <w:rsid w:val="00732A54"/>
    <w:rsid w:val="00736910"/>
    <w:rsid w:val="0074089E"/>
    <w:rsid w:val="0074114F"/>
    <w:rsid w:val="00741875"/>
    <w:rsid w:val="00750B05"/>
    <w:rsid w:val="007538C0"/>
    <w:rsid w:val="00753CFD"/>
    <w:rsid w:val="00756516"/>
    <w:rsid w:val="00764412"/>
    <w:rsid w:val="0077214D"/>
    <w:rsid w:val="00772336"/>
    <w:rsid w:val="0078264B"/>
    <w:rsid w:val="0079012C"/>
    <w:rsid w:val="007908DE"/>
    <w:rsid w:val="007947D9"/>
    <w:rsid w:val="007970E9"/>
    <w:rsid w:val="007A07E4"/>
    <w:rsid w:val="007B0554"/>
    <w:rsid w:val="007B3ADA"/>
    <w:rsid w:val="007C3C99"/>
    <w:rsid w:val="007C71FD"/>
    <w:rsid w:val="007C73A1"/>
    <w:rsid w:val="007E46B7"/>
    <w:rsid w:val="008043B7"/>
    <w:rsid w:val="00807830"/>
    <w:rsid w:val="00823928"/>
    <w:rsid w:val="00827318"/>
    <w:rsid w:val="00833246"/>
    <w:rsid w:val="0084221A"/>
    <w:rsid w:val="008528DE"/>
    <w:rsid w:val="00856EEE"/>
    <w:rsid w:val="008570D7"/>
    <w:rsid w:val="008617B7"/>
    <w:rsid w:val="008715E6"/>
    <w:rsid w:val="008718CE"/>
    <w:rsid w:val="008722A2"/>
    <w:rsid w:val="00875E31"/>
    <w:rsid w:val="00883958"/>
    <w:rsid w:val="00883F5E"/>
    <w:rsid w:val="00892031"/>
    <w:rsid w:val="00894CD1"/>
    <w:rsid w:val="00896FE5"/>
    <w:rsid w:val="008A0135"/>
    <w:rsid w:val="008A0C58"/>
    <w:rsid w:val="008B1469"/>
    <w:rsid w:val="008B380E"/>
    <w:rsid w:val="008C52DA"/>
    <w:rsid w:val="008D411F"/>
    <w:rsid w:val="008D7288"/>
    <w:rsid w:val="008E2EE7"/>
    <w:rsid w:val="008E35E6"/>
    <w:rsid w:val="008F3BC4"/>
    <w:rsid w:val="008F3D07"/>
    <w:rsid w:val="008F410B"/>
    <w:rsid w:val="008F6A2F"/>
    <w:rsid w:val="008F6B96"/>
    <w:rsid w:val="008F7925"/>
    <w:rsid w:val="00902703"/>
    <w:rsid w:val="00903255"/>
    <w:rsid w:val="009061BE"/>
    <w:rsid w:val="00915A8A"/>
    <w:rsid w:val="00922E0C"/>
    <w:rsid w:val="0092475E"/>
    <w:rsid w:val="00927A2A"/>
    <w:rsid w:val="009349A9"/>
    <w:rsid w:val="00936CDD"/>
    <w:rsid w:val="00942EAD"/>
    <w:rsid w:val="0094571E"/>
    <w:rsid w:val="00946BA6"/>
    <w:rsid w:val="00953AE5"/>
    <w:rsid w:val="009555BC"/>
    <w:rsid w:val="00963C65"/>
    <w:rsid w:val="00971462"/>
    <w:rsid w:val="0097724F"/>
    <w:rsid w:val="00980D73"/>
    <w:rsid w:val="00983646"/>
    <w:rsid w:val="00984D05"/>
    <w:rsid w:val="009851E2"/>
    <w:rsid w:val="00985833"/>
    <w:rsid w:val="00993DB4"/>
    <w:rsid w:val="009964CB"/>
    <w:rsid w:val="009B16CF"/>
    <w:rsid w:val="009B526D"/>
    <w:rsid w:val="009D107B"/>
    <w:rsid w:val="009D288F"/>
    <w:rsid w:val="009D762B"/>
    <w:rsid w:val="009E2720"/>
    <w:rsid w:val="009E4AF5"/>
    <w:rsid w:val="009E67F5"/>
    <w:rsid w:val="009E6ABF"/>
    <w:rsid w:val="009F0E03"/>
    <w:rsid w:val="009F618F"/>
    <w:rsid w:val="009F75CA"/>
    <w:rsid w:val="00A00150"/>
    <w:rsid w:val="00A015B2"/>
    <w:rsid w:val="00A0218B"/>
    <w:rsid w:val="00A15785"/>
    <w:rsid w:val="00A17AC2"/>
    <w:rsid w:val="00A2381E"/>
    <w:rsid w:val="00A245D7"/>
    <w:rsid w:val="00A274CB"/>
    <w:rsid w:val="00A31000"/>
    <w:rsid w:val="00A322C3"/>
    <w:rsid w:val="00A35B2C"/>
    <w:rsid w:val="00A4118B"/>
    <w:rsid w:val="00A44399"/>
    <w:rsid w:val="00A45422"/>
    <w:rsid w:val="00A45641"/>
    <w:rsid w:val="00A5684A"/>
    <w:rsid w:val="00A56E96"/>
    <w:rsid w:val="00A64D21"/>
    <w:rsid w:val="00A722BE"/>
    <w:rsid w:val="00A72DB2"/>
    <w:rsid w:val="00A800A7"/>
    <w:rsid w:val="00A8371A"/>
    <w:rsid w:val="00A848D3"/>
    <w:rsid w:val="00A9043B"/>
    <w:rsid w:val="00A95FB1"/>
    <w:rsid w:val="00AA5C26"/>
    <w:rsid w:val="00AA6822"/>
    <w:rsid w:val="00AB4B6C"/>
    <w:rsid w:val="00AC2ABF"/>
    <w:rsid w:val="00AC3B03"/>
    <w:rsid w:val="00AC68C1"/>
    <w:rsid w:val="00AC7F6B"/>
    <w:rsid w:val="00AD0CFE"/>
    <w:rsid w:val="00AD4E6A"/>
    <w:rsid w:val="00AD5530"/>
    <w:rsid w:val="00AE1625"/>
    <w:rsid w:val="00AE30CE"/>
    <w:rsid w:val="00AF260F"/>
    <w:rsid w:val="00AF61E3"/>
    <w:rsid w:val="00B00EAA"/>
    <w:rsid w:val="00B011C3"/>
    <w:rsid w:val="00B0146E"/>
    <w:rsid w:val="00B03ECA"/>
    <w:rsid w:val="00B07EDE"/>
    <w:rsid w:val="00B2547D"/>
    <w:rsid w:val="00B27AA7"/>
    <w:rsid w:val="00B33738"/>
    <w:rsid w:val="00B34E36"/>
    <w:rsid w:val="00B34F45"/>
    <w:rsid w:val="00B36175"/>
    <w:rsid w:val="00B37FB3"/>
    <w:rsid w:val="00B4212A"/>
    <w:rsid w:val="00B447CF"/>
    <w:rsid w:val="00B4502E"/>
    <w:rsid w:val="00B609BA"/>
    <w:rsid w:val="00B62030"/>
    <w:rsid w:val="00B62C3D"/>
    <w:rsid w:val="00B66019"/>
    <w:rsid w:val="00B67A0C"/>
    <w:rsid w:val="00B7052F"/>
    <w:rsid w:val="00B76ACF"/>
    <w:rsid w:val="00B831C5"/>
    <w:rsid w:val="00B9148F"/>
    <w:rsid w:val="00B9432C"/>
    <w:rsid w:val="00B946FA"/>
    <w:rsid w:val="00B9674A"/>
    <w:rsid w:val="00B97C0A"/>
    <w:rsid w:val="00BA2721"/>
    <w:rsid w:val="00BA2EDE"/>
    <w:rsid w:val="00BA4993"/>
    <w:rsid w:val="00BA5CE0"/>
    <w:rsid w:val="00BB3BB9"/>
    <w:rsid w:val="00BC2763"/>
    <w:rsid w:val="00BC6446"/>
    <w:rsid w:val="00BD05F6"/>
    <w:rsid w:val="00BD2971"/>
    <w:rsid w:val="00BD4826"/>
    <w:rsid w:val="00BD64B5"/>
    <w:rsid w:val="00BD719C"/>
    <w:rsid w:val="00BE5EBE"/>
    <w:rsid w:val="00BF68D8"/>
    <w:rsid w:val="00BF76A4"/>
    <w:rsid w:val="00C044E7"/>
    <w:rsid w:val="00C04C15"/>
    <w:rsid w:val="00C1184B"/>
    <w:rsid w:val="00C16D19"/>
    <w:rsid w:val="00C21002"/>
    <w:rsid w:val="00C23599"/>
    <w:rsid w:val="00C250F5"/>
    <w:rsid w:val="00C27C25"/>
    <w:rsid w:val="00C30995"/>
    <w:rsid w:val="00C33E9E"/>
    <w:rsid w:val="00C429C2"/>
    <w:rsid w:val="00C43821"/>
    <w:rsid w:val="00C4389C"/>
    <w:rsid w:val="00C517F7"/>
    <w:rsid w:val="00C55615"/>
    <w:rsid w:val="00C57CC6"/>
    <w:rsid w:val="00C6193B"/>
    <w:rsid w:val="00C62B6D"/>
    <w:rsid w:val="00C63109"/>
    <w:rsid w:val="00C66EE8"/>
    <w:rsid w:val="00C739DD"/>
    <w:rsid w:val="00C757E0"/>
    <w:rsid w:val="00C93F30"/>
    <w:rsid w:val="00C95CB5"/>
    <w:rsid w:val="00CA1410"/>
    <w:rsid w:val="00CA78EF"/>
    <w:rsid w:val="00CB26D6"/>
    <w:rsid w:val="00CB3B58"/>
    <w:rsid w:val="00CB507A"/>
    <w:rsid w:val="00CB79DA"/>
    <w:rsid w:val="00CD0704"/>
    <w:rsid w:val="00CD19B0"/>
    <w:rsid w:val="00CD2009"/>
    <w:rsid w:val="00CD3A93"/>
    <w:rsid w:val="00CE08FA"/>
    <w:rsid w:val="00CE10C8"/>
    <w:rsid w:val="00CE2BF4"/>
    <w:rsid w:val="00CF1994"/>
    <w:rsid w:val="00D11D4A"/>
    <w:rsid w:val="00D15FC2"/>
    <w:rsid w:val="00D20A54"/>
    <w:rsid w:val="00D22A7D"/>
    <w:rsid w:val="00D325B3"/>
    <w:rsid w:val="00D60972"/>
    <w:rsid w:val="00D71EB2"/>
    <w:rsid w:val="00D726C6"/>
    <w:rsid w:val="00D81534"/>
    <w:rsid w:val="00D83986"/>
    <w:rsid w:val="00D845A4"/>
    <w:rsid w:val="00D87B46"/>
    <w:rsid w:val="00D91B03"/>
    <w:rsid w:val="00D935A3"/>
    <w:rsid w:val="00D9515E"/>
    <w:rsid w:val="00D952BD"/>
    <w:rsid w:val="00DA3EA1"/>
    <w:rsid w:val="00DB0046"/>
    <w:rsid w:val="00DB3C5C"/>
    <w:rsid w:val="00DB49BC"/>
    <w:rsid w:val="00DB67E4"/>
    <w:rsid w:val="00DC1EF4"/>
    <w:rsid w:val="00DD2F21"/>
    <w:rsid w:val="00DD5795"/>
    <w:rsid w:val="00DE3050"/>
    <w:rsid w:val="00DE3F2A"/>
    <w:rsid w:val="00DE768E"/>
    <w:rsid w:val="00DF1638"/>
    <w:rsid w:val="00DF1F4D"/>
    <w:rsid w:val="00DF34EE"/>
    <w:rsid w:val="00E020EE"/>
    <w:rsid w:val="00E0789F"/>
    <w:rsid w:val="00E13D0E"/>
    <w:rsid w:val="00E14926"/>
    <w:rsid w:val="00E254B8"/>
    <w:rsid w:val="00E332C4"/>
    <w:rsid w:val="00E33474"/>
    <w:rsid w:val="00E41559"/>
    <w:rsid w:val="00E4578F"/>
    <w:rsid w:val="00E46307"/>
    <w:rsid w:val="00E57195"/>
    <w:rsid w:val="00E61F57"/>
    <w:rsid w:val="00E63920"/>
    <w:rsid w:val="00E724AF"/>
    <w:rsid w:val="00E737A8"/>
    <w:rsid w:val="00E73AD0"/>
    <w:rsid w:val="00E74281"/>
    <w:rsid w:val="00E81222"/>
    <w:rsid w:val="00E855A3"/>
    <w:rsid w:val="00E87815"/>
    <w:rsid w:val="00E957E3"/>
    <w:rsid w:val="00EA65E9"/>
    <w:rsid w:val="00EA6CE5"/>
    <w:rsid w:val="00EB0C77"/>
    <w:rsid w:val="00EB3306"/>
    <w:rsid w:val="00EB7D21"/>
    <w:rsid w:val="00EC0FE9"/>
    <w:rsid w:val="00EC1F9B"/>
    <w:rsid w:val="00ED0F27"/>
    <w:rsid w:val="00ED1512"/>
    <w:rsid w:val="00ED4723"/>
    <w:rsid w:val="00ED74FE"/>
    <w:rsid w:val="00EE0BB9"/>
    <w:rsid w:val="00EE34B1"/>
    <w:rsid w:val="00EE6701"/>
    <w:rsid w:val="00EF47B2"/>
    <w:rsid w:val="00F013E1"/>
    <w:rsid w:val="00F03198"/>
    <w:rsid w:val="00F05796"/>
    <w:rsid w:val="00F079FF"/>
    <w:rsid w:val="00F172F0"/>
    <w:rsid w:val="00F17D82"/>
    <w:rsid w:val="00F17EAA"/>
    <w:rsid w:val="00F23104"/>
    <w:rsid w:val="00F27A5B"/>
    <w:rsid w:val="00F35284"/>
    <w:rsid w:val="00F4340E"/>
    <w:rsid w:val="00F43A76"/>
    <w:rsid w:val="00F500D8"/>
    <w:rsid w:val="00F51B3C"/>
    <w:rsid w:val="00F532E1"/>
    <w:rsid w:val="00F558C3"/>
    <w:rsid w:val="00F5639F"/>
    <w:rsid w:val="00F578F8"/>
    <w:rsid w:val="00F60811"/>
    <w:rsid w:val="00F63257"/>
    <w:rsid w:val="00F653F2"/>
    <w:rsid w:val="00F67279"/>
    <w:rsid w:val="00F72EE7"/>
    <w:rsid w:val="00F74432"/>
    <w:rsid w:val="00F758F8"/>
    <w:rsid w:val="00F76A72"/>
    <w:rsid w:val="00F772A4"/>
    <w:rsid w:val="00F8294E"/>
    <w:rsid w:val="00F84582"/>
    <w:rsid w:val="00F857F5"/>
    <w:rsid w:val="00F91142"/>
    <w:rsid w:val="00F950D7"/>
    <w:rsid w:val="00F95F26"/>
    <w:rsid w:val="00FA07FA"/>
    <w:rsid w:val="00FA3043"/>
    <w:rsid w:val="00FA3F2F"/>
    <w:rsid w:val="00FA70FB"/>
    <w:rsid w:val="00FB2F22"/>
    <w:rsid w:val="00FB7D2E"/>
    <w:rsid w:val="00FC61C8"/>
    <w:rsid w:val="00FC7F22"/>
    <w:rsid w:val="00FD40A7"/>
    <w:rsid w:val="00FD6172"/>
    <w:rsid w:val="00FF403D"/>
    <w:rsid w:val="00FF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5C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27"/>
  </w:style>
  <w:style w:type="paragraph" w:styleId="Heading1">
    <w:name w:val="heading 1"/>
    <w:basedOn w:val="Normal"/>
    <w:next w:val="Normal"/>
    <w:link w:val="Heading1Char"/>
    <w:uiPriority w:val="9"/>
    <w:qFormat/>
    <w:rsid w:val="0032747F"/>
    <w:pPr>
      <w:keepNext/>
      <w:keepLines/>
      <w:spacing w:before="480" w:line="276" w:lineRule="auto"/>
      <w:outlineLvl w:val="0"/>
    </w:pPr>
    <w:rPr>
      <w:rFonts w:eastAsia="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90D"/>
    <w:rPr>
      <w:b/>
      <w:bCs/>
    </w:rPr>
  </w:style>
  <w:style w:type="paragraph" w:styleId="NormalWeb">
    <w:name w:val="Normal (Web)"/>
    <w:basedOn w:val="Normal"/>
    <w:uiPriority w:val="99"/>
    <w:semiHidden/>
    <w:unhideWhenUsed/>
    <w:rsid w:val="0046490D"/>
    <w:pPr>
      <w:spacing w:before="100" w:beforeAutospacing="1" w:after="100" w:afterAutospacing="1"/>
    </w:pPr>
    <w:rPr>
      <w:rFonts w:ascii="Times New Roman" w:hAnsi="Times New Roman" w:cs="Times New Roman"/>
      <w:sz w:val="20"/>
      <w:szCs w:val="20"/>
    </w:rPr>
  </w:style>
  <w:style w:type="character" w:customStyle="1" w:styleId="move1">
    <w:name w:val="move1"/>
    <w:basedOn w:val="DefaultParagraphFont"/>
    <w:rsid w:val="0046490D"/>
  </w:style>
  <w:style w:type="paragraph" w:styleId="ListParagraph">
    <w:name w:val="List Paragraph"/>
    <w:basedOn w:val="Normal"/>
    <w:uiPriority w:val="34"/>
    <w:qFormat/>
    <w:rsid w:val="0046490D"/>
    <w:pPr>
      <w:ind w:left="720"/>
      <w:contextualSpacing/>
    </w:pPr>
  </w:style>
  <w:style w:type="character" w:customStyle="1" w:styleId="move2">
    <w:name w:val="move2"/>
    <w:basedOn w:val="DefaultParagraphFont"/>
    <w:rsid w:val="0046490D"/>
  </w:style>
  <w:style w:type="character" w:customStyle="1" w:styleId="move3">
    <w:name w:val="move3"/>
    <w:basedOn w:val="DefaultParagraphFont"/>
    <w:rsid w:val="0046490D"/>
  </w:style>
  <w:style w:type="paragraph" w:styleId="NoSpacing">
    <w:name w:val="No Spacing"/>
    <w:uiPriority w:val="1"/>
    <w:qFormat/>
    <w:rsid w:val="00BF68D8"/>
    <w:rPr>
      <w:sz w:val="22"/>
      <w:szCs w:val="22"/>
    </w:rPr>
  </w:style>
  <w:style w:type="character" w:styleId="Emphasis">
    <w:name w:val="Emphasis"/>
    <w:basedOn w:val="DefaultParagraphFont"/>
    <w:uiPriority w:val="20"/>
    <w:qFormat/>
    <w:rsid w:val="00BF68D8"/>
    <w:rPr>
      <w:i/>
      <w:iCs/>
    </w:rPr>
  </w:style>
  <w:style w:type="character" w:customStyle="1" w:styleId="st">
    <w:name w:val="st"/>
    <w:basedOn w:val="DefaultParagraphFont"/>
    <w:rsid w:val="00BF68D8"/>
  </w:style>
  <w:style w:type="paragraph" w:styleId="FootnoteText">
    <w:name w:val="footnote text"/>
    <w:basedOn w:val="Normal"/>
    <w:link w:val="FootnoteTextChar"/>
    <w:uiPriority w:val="99"/>
    <w:unhideWhenUsed/>
    <w:rsid w:val="00BF68D8"/>
  </w:style>
  <w:style w:type="character" w:customStyle="1" w:styleId="FootnoteTextChar">
    <w:name w:val="Footnote Text Char"/>
    <w:basedOn w:val="DefaultParagraphFont"/>
    <w:link w:val="FootnoteText"/>
    <w:uiPriority w:val="99"/>
    <w:rsid w:val="00BF68D8"/>
  </w:style>
  <w:style w:type="character" w:styleId="FootnoteReference">
    <w:name w:val="footnote reference"/>
    <w:basedOn w:val="DefaultParagraphFont"/>
    <w:uiPriority w:val="99"/>
    <w:unhideWhenUsed/>
    <w:rsid w:val="00BF68D8"/>
    <w:rPr>
      <w:vertAlign w:val="superscript"/>
    </w:rPr>
  </w:style>
  <w:style w:type="character" w:styleId="Hyperlink">
    <w:name w:val="Hyperlink"/>
    <w:basedOn w:val="DefaultParagraphFont"/>
    <w:uiPriority w:val="99"/>
    <w:unhideWhenUsed/>
    <w:rsid w:val="00BA2721"/>
    <w:rPr>
      <w:color w:val="0000FF" w:themeColor="hyperlink"/>
      <w:u w:val="single"/>
    </w:rPr>
  </w:style>
  <w:style w:type="paragraph" w:styleId="Bibliography">
    <w:name w:val="Bibliography"/>
    <w:basedOn w:val="Normal"/>
    <w:next w:val="Normal"/>
    <w:uiPriority w:val="37"/>
    <w:unhideWhenUsed/>
    <w:rsid w:val="0032747F"/>
  </w:style>
  <w:style w:type="character" w:customStyle="1" w:styleId="Heading1Char">
    <w:name w:val="Heading 1 Char"/>
    <w:basedOn w:val="DefaultParagraphFont"/>
    <w:link w:val="Heading1"/>
    <w:uiPriority w:val="9"/>
    <w:rsid w:val="0032747F"/>
    <w:rPr>
      <w:rFonts w:eastAsia="Times New Roman" w:cstheme="majorBidi"/>
      <w:b/>
      <w:bCs/>
      <w:sz w:val="28"/>
      <w:szCs w:val="28"/>
    </w:rPr>
  </w:style>
  <w:style w:type="paragraph" w:customStyle="1" w:styleId="Default">
    <w:name w:val="Default"/>
    <w:rsid w:val="0032747F"/>
    <w:pPr>
      <w:widowControl w:val="0"/>
      <w:autoSpaceDE w:val="0"/>
      <w:autoSpaceDN w:val="0"/>
      <w:adjustRightInd w:val="0"/>
    </w:pPr>
    <w:rPr>
      <w:rFonts w:ascii="Tahoma" w:hAnsi="Tahoma" w:cs="Tahoma"/>
      <w:color w:val="000000"/>
    </w:rPr>
  </w:style>
  <w:style w:type="paragraph" w:customStyle="1" w:styleId="western">
    <w:name w:val="western"/>
    <w:basedOn w:val="Normal"/>
    <w:rsid w:val="0032747F"/>
    <w:pPr>
      <w:spacing w:before="100" w:beforeAutospacing="1" w:after="100" w:afterAutospacing="1"/>
    </w:pPr>
    <w:rPr>
      <w:rFonts w:ascii="Times" w:hAnsi="Times"/>
      <w:sz w:val="20"/>
      <w:szCs w:val="20"/>
    </w:rPr>
  </w:style>
  <w:style w:type="character" w:customStyle="1" w:styleId="author">
    <w:name w:val="author"/>
    <w:basedOn w:val="DefaultParagraphFont"/>
    <w:rsid w:val="0032747F"/>
  </w:style>
  <w:style w:type="character" w:customStyle="1" w:styleId="field-content">
    <w:name w:val="field-content"/>
    <w:basedOn w:val="DefaultParagraphFont"/>
    <w:rsid w:val="0032747F"/>
  </w:style>
  <w:style w:type="character" w:customStyle="1" w:styleId="views-field">
    <w:name w:val="views-field"/>
    <w:basedOn w:val="DefaultParagraphFont"/>
    <w:rsid w:val="0032747F"/>
  </w:style>
  <w:style w:type="character" w:customStyle="1" w:styleId="authorsname">
    <w:name w:val="authors__name"/>
    <w:basedOn w:val="DefaultParagraphFont"/>
    <w:rsid w:val="0032747F"/>
  </w:style>
  <w:style w:type="paragraph" w:styleId="Header">
    <w:name w:val="header"/>
    <w:basedOn w:val="Normal"/>
    <w:link w:val="HeaderChar"/>
    <w:uiPriority w:val="99"/>
    <w:unhideWhenUsed/>
    <w:rsid w:val="0055088C"/>
    <w:pPr>
      <w:tabs>
        <w:tab w:val="center" w:pos="4320"/>
        <w:tab w:val="right" w:pos="8640"/>
      </w:tabs>
    </w:pPr>
  </w:style>
  <w:style w:type="character" w:customStyle="1" w:styleId="HeaderChar">
    <w:name w:val="Header Char"/>
    <w:basedOn w:val="DefaultParagraphFont"/>
    <w:link w:val="Header"/>
    <w:uiPriority w:val="99"/>
    <w:rsid w:val="0055088C"/>
  </w:style>
  <w:style w:type="character" w:styleId="PageNumber">
    <w:name w:val="page number"/>
    <w:basedOn w:val="DefaultParagraphFont"/>
    <w:uiPriority w:val="99"/>
    <w:semiHidden/>
    <w:unhideWhenUsed/>
    <w:rsid w:val="0055088C"/>
  </w:style>
  <w:style w:type="paragraph" w:customStyle="1" w:styleId="Para">
    <w:name w:val="Para"/>
    <w:basedOn w:val="Normal"/>
    <w:rsid w:val="00ED0F27"/>
    <w:pPr>
      <w:spacing w:line="360" w:lineRule="auto"/>
      <w:ind w:firstLine="288"/>
    </w:pPr>
    <w:rPr>
      <w:rFonts w:ascii="Times New Roman" w:eastAsia="Times New Roman" w:hAnsi="Times New Roman" w:cs="Times New Roman"/>
      <w:szCs w:val="20"/>
      <w:lang w:val="en-GB"/>
    </w:rPr>
  </w:style>
  <w:style w:type="character" w:customStyle="1" w:styleId="ilfuvd">
    <w:name w:val="ilfuvd"/>
    <w:basedOn w:val="DefaultParagraphFont"/>
    <w:rsid w:val="00EC0FE9"/>
  </w:style>
  <w:style w:type="paragraph" w:styleId="Footer">
    <w:name w:val="footer"/>
    <w:basedOn w:val="Normal"/>
    <w:link w:val="FooterChar"/>
    <w:uiPriority w:val="99"/>
    <w:unhideWhenUsed/>
    <w:rsid w:val="00061156"/>
    <w:pPr>
      <w:tabs>
        <w:tab w:val="center" w:pos="4320"/>
        <w:tab w:val="right" w:pos="8640"/>
      </w:tabs>
    </w:pPr>
  </w:style>
  <w:style w:type="character" w:customStyle="1" w:styleId="FooterChar">
    <w:name w:val="Footer Char"/>
    <w:basedOn w:val="DefaultParagraphFont"/>
    <w:link w:val="Footer"/>
    <w:uiPriority w:val="99"/>
    <w:rsid w:val="00061156"/>
  </w:style>
  <w:style w:type="paragraph" w:styleId="BalloonText">
    <w:name w:val="Balloon Text"/>
    <w:basedOn w:val="Normal"/>
    <w:link w:val="BalloonTextChar"/>
    <w:uiPriority w:val="99"/>
    <w:semiHidden/>
    <w:unhideWhenUsed/>
    <w:rsid w:val="00093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D1"/>
    <w:rPr>
      <w:rFonts w:ascii="Lucida Grande" w:hAnsi="Lucida Grande" w:cs="Lucida Grande"/>
      <w:sz w:val="18"/>
      <w:szCs w:val="18"/>
    </w:rPr>
  </w:style>
  <w:style w:type="character" w:customStyle="1" w:styleId="highwire-cite-metadata-doi">
    <w:name w:val="highwire-cite-metadata-doi"/>
    <w:basedOn w:val="DefaultParagraphFont"/>
    <w:rsid w:val="00FB7D2E"/>
  </w:style>
  <w:style w:type="character" w:customStyle="1" w:styleId="highlight">
    <w:name w:val="highlight"/>
    <w:basedOn w:val="DefaultParagraphFont"/>
    <w:rsid w:val="004C4007"/>
  </w:style>
  <w:style w:type="paragraph" w:styleId="TOCHeading">
    <w:name w:val="TOC Heading"/>
    <w:basedOn w:val="Heading1"/>
    <w:next w:val="Normal"/>
    <w:uiPriority w:val="39"/>
    <w:unhideWhenUsed/>
    <w:qFormat/>
    <w:rsid w:val="00F857F5"/>
    <w:pPr>
      <w:outlineLvl w:val="9"/>
    </w:pPr>
    <w:rPr>
      <w:rFonts w:asciiTheme="majorHAnsi" w:eastAsiaTheme="majorEastAsia" w:hAnsiTheme="majorHAnsi"/>
      <w:color w:val="365F91" w:themeColor="accent1" w:themeShade="BF"/>
    </w:rPr>
  </w:style>
  <w:style w:type="paragraph" w:styleId="TOC1">
    <w:name w:val="toc 1"/>
    <w:basedOn w:val="Normal"/>
    <w:next w:val="Normal"/>
    <w:autoRedefine/>
    <w:uiPriority w:val="39"/>
    <w:unhideWhenUsed/>
    <w:rsid w:val="00F857F5"/>
    <w:pPr>
      <w:spacing w:before="120"/>
    </w:pPr>
    <w:rPr>
      <w:b/>
      <w:caps/>
      <w:sz w:val="22"/>
      <w:szCs w:val="22"/>
    </w:rPr>
  </w:style>
  <w:style w:type="paragraph" w:styleId="TOC2">
    <w:name w:val="toc 2"/>
    <w:basedOn w:val="Normal"/>
    <w:next w:val="Normal"/>
    <w:autoRedefine/>
    <w:uiPriority w:val="39"/>
    <w:unhideWhenUsed/>
    <w:rsid w:val="00F857F5"/>
    <w:pPr>
      <w:ind w:left="240"/>
    </w:pPr>
    <w:rPr>
      <w:smallCaps/>
      <w:sz w:val="22"/>
      <w:szCs w:val="22"/>
    </w:rPr>
  </w:style>
  <w:style w:type="paragraph" w:styleId="TOC3">
    <w:name w:val="toc 3"/>
    <w:basedOn w:val="Normal"/>
    <w:next w:val="Normal"/>
    <w:autoRedefine/>
    <w:uiPriority w:val="39"/>
    <w:unhideWhenUsed/>
    <w:rsid w:val="00F857F5"/>
    <w:pPr>
      <w:ind w:left="480"/>
    </w:pPr>
    <w:rPr>
      <w:i/>
      <w:sz w:val="22"/>
      <w:szCs w:val="22"/>
    </w:rPr>
  </w:style>
  <w:style w:type="paragraph" w:styleId="TOC4">
    <w:name w:val="toc 4"/>
    <w:basedOn w:val="Normal"/>
    <w:next w:val="Normal"/>
    <w:autoRedefine/>
    <w:uiPriority w:val="39"/>
    <w:unhideWhenUsed/>
    <w:rsid w:val="00F857F5"/>
    <w:pPr>
      <w:ind w:left="720"/>
    </w:pPr>
    <w:rPr>
      <w:sz w:val="18"/>
      <w:szCs w:val="18"/>
    </w:rPr>
  </w:style>
  <w:style w:type="paragraph" w:styleId="TOC5">
    <w:name w:val="toc 5"/>
    <w:basedOn w:val="Normal"/>
    <w:next w:val="Normal"/>
    <w:autoRedefine/>
    <w:uiPriority w:val="39"/>
    <w:unhideWhenUsed/>
    <w:rsid w:val="00F857F5"/>
    <w:pPr>
      <w:ind w:left="960"/>
    </w:pPr>
    <w:rPr>
      <w:sz w:val="18"/>
      <w:szCs w:val="18"/>
    </w:rPr>
  </w:style>
  <w:style w:type="paragraph" w:styleId="TOC6">
    <w:name w:val="toc 6"/>
    <w:basedOn w:val="Normal"/>
    <w:next w:val="Normal"/>
    <w:autoRedefine/>
    <w:uiPriority w:val="39"/>
    <w:unhideWhenUsed/>
    <w:rsid w:val="00F857F5"/>
    <w:pPr>
      <w:ind w:left="1200"/>
    </w:pPr>
    <w:rPr>
      <w:sz w:val="18"/>
      <w:szCs w:val="18"/>
    </w:rPr>
  </w:style>
  <w:style w:type="paragraph" w:styleId="TOC7">
    <w:name w:val="toc 7"/>
    <w:basedOn w:val="Normal"/>
    <w:next w:val="Normal"/>
    <w:autoRedefine/>
    <w:uiPriority w:val="39"/>
    <w:unhideWhenUsed/>
    <w:rsid w:val="00F857F5"/>
    <w:pPr>
      <w:ind w:left="1440"/>
    </w:pPr>
    <w:rPr>
      <w:sz w:val="18"/>
      <w:szCs w:val="18"/>
    </w:rPr>
  </w:style>
  <w:style w:type="paragraph" w:styleId="TOC8">
    <w:name w:val="toc 8"/>
    <w:basedOn w:val="Normal"/>
    <w:next w:val="Normal"/>
    <w:autoRedefine/>
    <w:uiPriority w:val="39"/>
    <w:unhideWhenUsed/>
    <w:rsid w:val="00F857F5"/>
    <w:pPr>
      <w:ind w:left="1680"/>
    </w:pPr>
    <w:rPr>
      <w:sz w:val="18"/>
      <w:szCs w:val="18"/>
    </w:rPr>
  </w:style>
  <w:style w:type="paragraph" w:styleId="TOC9">
    <w:name w:val="toc 9"/>
    <w:basedOn w:val="Normal"/>
    <w:next w:val="Normal"/>
    <w:autoRedefine/>
    <w:uiPriority w:val="39"/>
    <w:unhideWhenUsed/>
    <w:rsid w:val="00F857F5"/>
    <w:pPr>
      <w:ind w:left="1920"/>
    </w:pPr>
    <w:rPr>
      <w:sz w:val="18"/>
      <w:szCs w:val="18"/>
    </w:rPr>
  </w:style>
  <w:style w:type="paragraph" w:styleId="CommentText">
    <w:name w:val="annotation text"/>
    <w:basedOn w:val="Normal"/>
    <w:link w:val="CommentTextChar"/>
    <w:uiPriority w:val="99"/>
    <w:unhideWhenUsed/>
    <w:rsid w:val="00C757E0"/>
    <w:rPr>
      <w:sz w:val="20"/>
      <w:szCs w:val="20"/>
    </w:rPr>
  </w:style>
  <w:style w:type="character" w:customStyle="1" w:styleId="CommentTextChar">
    <w:name w:val="Comment Text Char"/>
    <w:basedOn w:val="DefaultParagraphFont"/>
    <w:link w:val="CommentText"/>
    <w:uiPriority w:val="99"/>
    <w:rsid w:val="00C757E0"/>
    <w:rPr>
      <w:sz w:val="20"/>
      <w:szCs w:val="20"/>
    </w:rPr>
  </w:style>
  <w:style w:type="character" w:styleId="FollowedHyperlink">
    <w:name w:val="FollowedHyperlink"/>
    <w:basedOn w:val="DefaultParagraphFont"/>
    <w:uiPriority w:val="99"/>
    <w:semiHidden/>
    <w:unhideWhenUsed/>
    <w:rsid w:val="009B16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27"/>
  </w:style>
  <w:style w:type="paragraph" w:styleId="Heading1">
    <w:name w:val="heading 1"/>
    <w:basedOn w:val="Normal"/>
    <w:next w:val="Normal"/>
    <w:link w:val="Heading1Char"/>
    <w:uiPriority w:val="9"/>
    <w:qFormat/>
    <w:rsid w:val="0032747F"/>
    <w:pPr>
      <w:keepNext/>
      <w:keepLines/>
      <w:spacing w:before="480" w:line="276" w:lineRule="auto"/>
      <w:outlineLvl w:val="0"/>
    </w:pPr>
    <w:rPr>
      <w:rFonts w:eastAsia="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90D"/>
    <w:rPr>
      <w:b/>
      <w:bCs/>
    </w:rPr>
  </w:style>
  <w:style w:type="paragraph" w:styleId="NormalWeb">
    <w:name w:val="Normal (Web)"/>
    <w:basedOn w:val="Normal"/>
    <w:uiPriority w:val="99"/>
    <w:semiHidden/>
    <w:unhideWhenUsed/>
    <w:rsid w:val="0046490D"/>
    <w:pPr>
      <w:spacing w:before="100" w:beforeAutospacing="1" w:after="100" w:afterAutospacing="1"/>
    </w:pPr>
    <w:rPr>
      <w:rFonts w:ascii="Times New Roman" w:hAnsi="Times New Roman" w:cs="Times New Roman"/>
      <w:sz w:val="20"/>
      <w:szCs w:val="20"/>
    </w:rPr>
  </w:style>
  <w:style w:type="character" w:customStyle="1" w:styleId="move1">
    <w:name w:val="move1"/>
    <w:basedOn w:val="DefaultParagraphFont"/>
    <w:rsid w:val="0046490D"/>
  </w:style>
  <w:style w:type="paragraph" w:styleId="ListParagraph">
    <w:name w:val="List Paragraph"/>
    <w:basedOn w:val="Normal"/>
    <w:uiPriority w:val="34"/>
    <w:qFormat/>
    <w:rsid w:val="0046490D"/>
    <w:pPr>
      <w:ind w:left="720"/>
      <w:contextualSpacing/>
    </w:pPr>
  </w:style>
  <w:style w:type="character" w:customStyle="1" w:styleId="move2">
    <w:name w:val="move2"/>
    <w:basedOn w:val="DefaultParagraphFont"/>
    <w:rsid w:val="0046490D"/>
  </w:style>
  <w:style w:type="character" w:customStyle="1" w:styleId="move3">
    <w:name w:val="move3"/>
    <w:basedOn w:val="DefaultParagraphFont"/>
    <w:rsid w:val="0046490D"/>
  </w:style>
  <w:style w:type="paragraph" w:styleId="NoSpacing">
    <w:name w:val="No Spacing"/>
    <w:uiPriority w:val="1"/>
    <w:qFormat/>
    <w:rsid w:val="00BF68D8"/>
    <w:rPr>
      <w:sz w:val="22"/>
      <w:szCs w:val="22"/>
    </w:rPr>
  </w:style>
  <w:style w:type="character" w:styleId="Emphasis">
    <w:name w:val="Emphasis"/>
    <w:basedOn w:val="DefaultParagraphFont"/>
    <w:uiPriority w:val="20"/>
    <w:qFormat/>
    <w:rsid w:val="00BF68D8"/>
    <w:rPr>
      <w:i/>
      <w:iCs/>
    </w:rPr>
  </w:style>
  <w:style w:type="character" w:customStyle="1" w:styleId="st">
    <w:name w:val="st"/>
    <w:basedOn w:val="DefaultParagraphFont"/>
    <w:rsid w:val="00BF68D8"/>
  </w:style>
  <w:style w:type="paragraph" w:styleId="FootnoteText">
    <w:name w:val="footnote text"/>
    <w:basedOn w:val="Normal"/>
    <w:link w:val="FootnoteTextChar"/>
    <w:uiPriority w:val="99"/>
    <w:unhideWhenUsed/>
    <w:rsid w:val="00BF68D8"/>
  </w:style>
  <w:style w:type="character" w:customStyle="1" w:styleId="FootnoteTextChar">
    <w:name w:val="Footnote Text Char"/>
    <w:basedOn w:val="DefaultParagraphFont"/>
    <w:link w:val="FootnoteText"/>
    <w:uiPriority w:val="99"/>
    <w:rsid w:val="00BF68D8"/>
  </w:style>
  <w:style w:type="character" w:styleId="FootnoteReference">
    <w:name w:val="footnote reference"/>
    <w:basedOn w:val="DefaultParagraphFont"/>
    <w:uiPriority w:val="99"/>
    <w:unhideWhenUsed/>
    <w:rsid w:val="00BF68D8"/>
    <w:rPr>
      <w:vertAlign w:val="superscript"/>
    </w:rPr>
  </w:style>
  <w:style w:type="character" w:styleId="Hyperlink">
    <w:name w:val="Hyperlink"/>
    <w:basedOn w:val="DefaultParagraphFont"/>
    <w:uiPriority w:val="99"/>
    <w:unhideWhenUsed/>
    <w:rsid w:val="00BA2721"/>
    <w:rPr>
      <w:color w:val="0000FF" w:themeColor="hyperlink"/>
      <w:u w:val="single"/>
    </w:rPr>
  </w:style>
  <w:style w:type="paragraph" w:styleId="Bibliography">
    <w:name w:val="Bibliography"/>
    <w:basedOn w:val="Normal"/>
    <w:next w:val="Normal"/>
    <w:uiPriority w:val="37"/>
    <w:unhideWhenUsed/>
    <w:rsid w:val="0032747F"/>
  </w:style>
  <w:style w:type="character" w:customStyle="1" w:styleId="Heading1Char">
    <w:name w:val="Heading 1 Char"/>
    <w:basedOn w:val="DefaultParagraphFont"/>
    <w:link w:val="Heading1"/>
    <w:uiPriority w:val="9"/>
    <w:rsid w:val="0032747F"/>
    <w:rPr>
      <w:rFonts w:eastAsia="Times New Roman" w:cstheme="majorBidi"/>
      <w:b/>
      <w:bCs/>
      <w:sz w:val="28"/>
      <w:szCs w:val="28"/>
    </w:rPr>
  </w:style>
  <w:style w:type="paragraph" w:customStyle="1" w:styleId="Default">
    <w:name w:val="Default"/>
    <w:rsid w:val="0032747F"/>
    <w:pPr>
      <w:widowControl w:val="0"/>
      <w:autoSpaceDE w:val="0"/>
      <w:autoSpaceDN w:val="0"/>
      <w:adjustRightInd w:val="0"/>
    </w:pPr>
    <w:rPr>
      <w:rFonts w:ascii="Tahoma" w:hAnsi="Tahoma" w:cs="Tahoma"/>
      <w:color w:val="000000"/>
    </w:rPr>
  </w:style>
  <w:style w:type="paragraph" w:customStyle="1" w:styleId="western">
    <w:name w:val="western"/>
    <w:basedOn w:val="Normal"/>
    <w:rsid w:val="0032747F"/>
    <w:pPr>
      <w:spacing w:before="100" w:beforeAutospacing="1" w:after="100" w:afterAutospacing="1"/>
    </w:pPr>
    <w:rPr>
      <w:rFonts w:ascii="Times" w:hAnsi="Times"/>
      <w:sz w:val="20"/>
      <w:szCs w:val="20"/>
    </w:rPr>
  </w:style>
  <w:style w:type="character" w:customStyle="1" w:styleId="author">
    <w:name w:val="author"/>
    <w:basedOn w:val="DefaultParagraphFont"/>
    <w:rsid w:val="0032747F"/>
  </w:style>
  <w:style w:type="character" w:customStyle="1" w:styleId="field-content">
    <w:name w:val="field-content"/>
    <w:basedOn w:val="DefaultParagraphFont"/>
    <w:rsid w:val="0032747F"/>
  </w:style>
  <w:style w:type="character" w:customStyle="1" w:styleId="views-field">
    <w:name w:val="views-field"/>
    <w:basedOn w:val="DefaultParagraphFont"/>
    <w:rsid w:val="0032747F"/>
  </w:style>
  <w:style w:type="character" w:customStyle="1" w:styleId="authorsname">
    <w:name w:val="authors__name"/>
    <w:basedOn w:val="DefaultParagraphFont"/>
    <w:rsid w:val="0032747F"/>
  </w:style>
  <w:style w:type="paragraph" w:styleId="Header">
    <w:name w:val="header"/>
    <w:basedOn w:val="Normal"/>
    <w:link w:val="HeaderChar"/>
    <w:uiPriority w:val="99"/>
    <w:unhideWhenUsed/>
    <w:rsid w:val="0055088C"/>
    <w:pPr>
      <w:tabs>
        <w:tab w:val="center" w:pos="4320"/>
        <w:tab w:val="right" w:pos="8640"/>
      </w:tabs>
    </w:pPr>
  </w:style>
  <w:style w:type="character" w:customStyle="1" w:styleId="HeaderChar">
    <w:name w:val="Header Char"/>
    <w:basedOn w:val="DefaultParagraphFont"/>
    <w:link w:val="Header"/>
    <w:uiPriority w:val="99"/>
    <w:rsid w:val="0055088C"/>
  </w:style>
  <w:style w:type="character" w:styleId="PageNumber">
    <w:name w:val="page number"/>
    <w:basedOn w:val="DefaultParagraphFont"/>
    <w:uiPriority w:val="99"/>
    <w:semiHidden/>
    <w:unhideWhenUsed/>
    <w:rsid w:val="0055088C"/>
  </w:style>
  <w:style w:type="paragraph" w:customStyle="1" w:styleId="Para">
    <w:name w:val="Para"/>
    <w:basedOn w:val="Normal"/>
    <w:rsid w:val="00ED0F27"/>
    <w:pPr>
      <w:spacing w:line="360" w:lineRule="auto"/>
      <w:ind w:firstLine="288"/>
    </w:pPr>
    <w:rPr>
      <w:rFonts w:ascii="Times New Roman" w:eastAsia="Times New Roman" w:hAnsi="Times New Roman" w:cs="Times New Roman"/>
      <w:szCs w:val="20"/>
      <w:lang w:val="en-GB"/>
    </w:rPr>
  </w:style>
  <w:style w:type="character" w:customStyle="1" w:styleId="ilfuvd">
    <w:name w:val="ilfuvd"/>
    <w:basedOn w:val="DefaultParagraphFont"/>
    <w:rsid w:val="00EC0FE9"/>
  </w:style>
  <w:style w:type="paragraph" w:styleId="Footer">
    <w:name w:val="footer"/>
    <w:basedOn w:val="Normal"/>
    <w:link w:val="FooterChar"/>
    <w:uiPriority w:val="99"/>
    <w:unhideWhenUsed/>
    <w:rsid w:val="00061156"/>
    <w:pPr>
      <w:tabs>
        <w:tab w:val="center" w:pos="4320"/>
        <w:tab w:val="right" w:pos="8640"/>
      </w:tabs>
    </w:pPr>
  </w:style>
  <w:style w:type="character" w:customStyle="1" w:styleId="FooterChar">
    <w:name w:val="Footer Char"/>
    <w:basedOn w:val="DefaultParagraphFont"/>
    <w:link w:val="Footer"/>
    <w:uiPriority w:val="99"/>
    <w:rsid w:val="00061156"/>
  </w:style>
  <w:style w:type="paragraph" w:styleId="BalloonText">
    <w:name w:val="Balloon Text"/>
    <w:basedOn w:val="Normal"/>
    <w:link w:val="BalloonTextChar"/>
    <w:uiPriority w:val="99"/>
    <w:semiHidden/>
    <w:unhideWhenUsed/>
    <w:rsid w:val="00093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D1"/>
    <w:rPr>
      <w:rFonts w:ascii="Lucida Grande" w:hAnsi="Lucida Grande" w:cs="Lucida Grande"/>
      <w:sz w:val="18"/>
      <w:szCs w:val="18"/>
    </w:rPr>
  </w:style>
  <w:style w:type="character" w:customStyle="1" w:styleId="highwire-cite-metadata-doi">
    <w:name w:val="highwire-cite-metadata-doi"/>
    <w:basedOn w:val="DefaultParagraphFont"/>
    <w:rsid w:val="00FB7D2E"/>
  </w:style>
  <w:style w:type="character" w:customStyle="1" w:styleId="highlight">
    <w:name w:val="highlight"/>
    <w:basedOn w:val="DefaultParagraphFont"/>
    <w:rsid w:val="004C4007"/>
  </w:style>
  <w:style w:type="paragraph" w:styleId="TOCHeading">
    <w:name w:val="TOC Heading"/>
    <w:basedOn w:val="Heading1"/>
    <w:next w:val="Normal"/>
    <w:uiPriority w:val="39"/>
    <w:unhideWhenUsed/>
    <w:qFormat/>
    <w:rsid w:val="00F857F5"/>
    <w:pPr>
      <w:outlineLvl w:val="9"/>
    </w:pPr>
    <w:rPr>
      <w:rFonts w:asciiTheme="majorHAnsi" w:eastAsiaTheme="majorEastAsia" w:hAnsiTheme="majorHAnsi"/>
      <w:color w:val="365F91" w:themeColor="accent1" w:themeShade="BF"/>
    </w:rPr>
  </w:style>
  <w:style w:type="paragraph" w:styleId="TOC1">
    <w:name w:val="toc 1"/>
    <w:basedOn w:val="Normal"/>
    <w:next w:val="Normal"/>
    <w:autoRedefine/>
    <w:uiPriority w:val="39"/>
    <w:unhideWhenUsed/>
    <w:rsid w:val="00F857F5"/>
    <w:pPr>
      <w:spacing w:before="120"/>
    </w:pPr>
    <w:rPr>
      <w:b/>
      <w:caps/>
      <w:sz w:val="22"/>
      <w:szCs w:val="22"/>
    </w:rPr>
  </w:style>
  <w:style w:type="paragraph" w:styleId="TOC2">
    <w:name w:val="toc 2"/>
    <w:basedOn w:val="Normal"/>
    <w:next w:val="Normal"/>
    <w:autoRedefine/>
    <w:uiPriority w:val="39"/>
    <w:unhideWhenUsed/>
    <w:rsid w:val="00F857F5"/>
    <w:pPr>
      <w:ind w:left="240"/>
    </w:pPr>
    <w:rPr>
      <w:smallCaps/>
      <w:sz w:val="22"/>
      <w:szCs w:val="22"/>
    </w:rPr>
  </w:style>
  <w:style w:type="paragraph" w:styleId="TOC3">
    <w:name w:val="toc 3"/>
    <w:basedOn w:val="Normal"/>
    <w:next w:val="Normal"/>
    <w:autoRedefine/>
    <w:uiPriority w:val="39"/>
    <w:unhideWhenUsed/>
    <w:rsid w:val="00F857F5"/>
    <w:pPr>
      <w:ind w:left="480"/>
    </w:pPr>
    <w:rPr>
      <w:i/>
      <w:sz w:val="22"/>
      <w:szCs w:val="22"/>
    </w:rPr>
  </w:style>
  <w:style w:type="paragraph" w:styleId="TOC4">
    <w:name w:val="toc 4"/>
    <w:basedOn w:val="Normal"/>
    <w:next w:val="Normal"/>
    <w:autoRedefine/>
    <w:uiPriority w:val="39"/>
    <w:unhideWhenUsed/>
    <w:rsid w:val="00F857F5"/>
    <w:pPr>
      <w:ind w:left="720"/>
    </w:pPr>
    <w:rPr>
      <w:sz w:val="18"/>
      <w:szCs w:val="18"/>
    </w:rPr>
  </w:style>
  <w:style w:type="paragraph" w:styleId="TOC5">
    <w:name w:val="toc 5"/>
    <w:basedOn w:val="Normal"/>
    <w:next w:val="Normal"/>
    <w:autoRedefine/>
    <w:uiPriority w:val="39"/>
    <w:unhideWhenUsed/>
    <w:rsid w:val="00F857F5"/>
    <w:pPr>
      <w:ind w:left="960"/>
    </w:pPr>
    <w:rPr>
      <w:sz w:val="18"/>
      <w:szCs w:val="18"/>
    </w:rPr>
  </w:style>
  <w:style w:type="paragraph" w:styleId="TOC6">
    <w:name w:val="toc 6"/>
    <w:basedOn w:val="Normal"/>
    <w:next w:val="Normal"/>
    <w:autoRedefine/>
    <w:uiPriority w:val="39"/>
    <w:unhideWhenUsed/>
    <w:rsid w:val="00F857F5"/>
    <w:pPr>
      <w:ind w:left="1200"/>
    </w:pPr>
    <w:rPr>
      <w:sz w:val="18"/>
      <w:szCs w:val="18"/>
    </w:rPr>
  </w:style>
  <w:style w:type="paragraph" w:styleId="TOC7">
    <w:name w:val="toc 7"/>
    <w:basedOn w:val="Normal"/>
    <w:next w:val="Normal"/>
    <w:autoRedefine/>
    <w:uiPriority w:val="39"/>
    <w:unhideWhenUsed/>
    <w:rsid w:val="00F857F5"/>
    <w:pPr>
      <w:ind w:left="1440"/>
    </w:pPr>
    <w:rPr>
      <w:sz w:val="18"/>
      <w:szCs w:val="18"/>
    </w:rPr>
  </w:style>
  <w:style w:type="paragraph" w:styleId="TOC8">
    <w:name w:val="toc 8"/>
    <w:basedOn w:val="Normal"/>
    <w:next w:val="Normal"/>
    <w:autoRedefine/>
    <w:uiPriority w:val="39"/>
    <w:unhideWhenUsed/>
    <w:rsid w:val="00F857F5"/>
    <w:pPr>
      <w:ind w:left="1680"/>
    </w:pPr>
    <w:rPr>
      <w:sz w:val="18"/>
      <w:szCs w:val="18"/>
    </w:rPr>
  </w:style>
  <w:style w:type="paragraph" w:styleId="TOC9">
    <w:name w:val="toc 9"/>
    <w:basedOn w:val="Normal"/>
    <w:next w:val="Normal"/>
    <w:autoRedefine/>
    <w:uiPriority w:val="39"/>
    <w:unhideWhenUsed/>
    <w:rsid w:val="00F857F5"/>
    <w:pPr>
      <w:ind w:left="1920"/>
    </w:pPr>
    <w:rPr>
      <w:sz w:val="18"/>
      <w:szCs w:val="18"/>
    </w:rPr>
  </w:style>
  <w:style w:type="paragraph" w:styleId="CommentText">
    <w:name w:val="annotation text"/>
    <w:basedOn w:val="Normal"/>
    <w:link w:val="CommentTextChar"/>
    <w:uiPriority w:val="99"/>
    <w:unhideWhenUsed/>
    <w:rsid w:val="00C757E0"/>
    <w:rPr>
      <w:sz w:val="20"/>
      <w:szCs w:val="20"/>
    </w:rPr>
  </w:style>
  <w:style w:type="character" w:customStyle="1" w:styleId="CommentTextChar">
    <w:name w:val="Comment Text Char"/>
    <w:basedOn w:val="DefaultParagraphFont"/>
    <w:link w:val="CommentText"/>
    <w:uiPriority w:val="99"/>
    <w:rsid w:val="00C757E0"/>
    <w:rPr>
      <w:sz w:val="20"/>
      <w:szCs w:val="20"/>
    </w:rPr>
  </w:style>
  <w:style w:type="character" w:styleId="FollowedHyperlink">
    <w:name w:val="FollowedHyperlink"/>
    <w:basedOn w:val="DefaultParagraphFont"/>
    <w:uiPriority w:val="99"/>
    <w:semiHidden/>
    <w:unhideWhenUsed/>
    <w:rsid w:val="009B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852">
      <w:bodyDiv w:val="1"/>
      <w:marLeft w:val="0"/>
      <w:marRight w:val="0"/>
      <w:marTop w:val="0"/>
      <w:marBottom w:val="0"/>
      <w:divBdr>
        <w:top w:val="none" w:sz="0" w:space="0" w:color="auto"/>
        <w:left w:val="none" w:sz="0" w:space="0" w:color="auto"/>
        <w:bottom w:val="none" w:sz="0" w:space="0" w:color="auto"/>
        <w:right w:val="none" w:sz="0" w:space="0" w:color="auto"/>
      </w:divBdr>
    </w:div>
    <w:div w:id="443959275">
      <w:bodyDiv w:val="1"/>
      <w:marLeft w:val="0"/>
      <w:marRight w:val="0"/>
      <w:marTop w:val="0"/>
      <w:marBottom w:val="0"/>
      <w:divBdr>
        <w:top w:val="none" w:sz="0" w:space="0" w:color="auto"/>
        <w:left w:val="none" w:sz="0" w:space="0" w:color="auto"/>
        <w:bottom w:val="none" w:sz="0" w:space="0" w:color="auto"/>
        <w:right w:val="none" w:sz="0" w:space="0" w:color="auto"/>
      </w:divBdr>
    </w:div>
    <w:div w:id="617683050">
      <w:bodyDiv w:val="1"/>
      <w:marLeft w:val="0"/>
      <w:marRight w:val="0"/>
      <w:marTop w:val="0"/>
      <w:marBottom w:val="0"/>
      <w:divBdr>
        <w:top w:val="none" w:sz="0" w:space="0" w:color="auto"/>
        <w:left w:val="none" w:sz="0" w:space="0" w:color="auto"/>
        <w:bottom w:val="none" w:sz="0" w:space="0" w:color="auto"/>
        <w:right w:val="none" w:sz="0" w:space="0" w:color="auto"/>
      </w:divBdr>
    </w:div>
    <w:div w:id="827988005">
      <w:bodyDiv w:val="1"/>
      <w:marLeft w:val="0"/>
      <w:marRight w:val="0"/>
      <w:marTop w:val="0"/>
      <w:marBottom w:val="0"/>
      <w:divBdr>
        <w:top w:val="none" w:sz="0" w:space="0" w:color="auto"/>
        <w:left w:val="none" w:sz="0" w:space="0" w:color="auto"/>
        <w:bottom w:val="none" w:sz="0" w:space="0" w:color="auto"/>
        <w:right w:val="none" w:sz="0" w:space="0" w:color="auto"/>
      </w:divBdr>
    </w:div>
    <w:div w:id="950237124">
      <w:bodyDiv w:val="1"/>
      <w:marLeft w:val="0"/>
      <w:marRight w:val="0"/>
      <w:marTop w:val="0"/>
      <w:marBottom w:val="0"/>
      <w:divBdr>
        <w:top w:val="none" w:sz="0" w:space="0" w:color="auto"/>
        <w:left w:val="none" w:sz="0" w:space="0" w:color="auto"/>
        <w:bottom w:val="none" w:sz="0" w:space="0" w:color="auto"/>
        <w:right w:val="none" w:sz="0" w:space="0" w:color="auto"/>
      </w:divBdr>
    </w:div>
    <w:div w:id="971790475">
      <w:bodyDiv w:val="1"/>
      <w:marLeft w:val="0"/>
      <w:marRight w:val="0"/>
      <w:marTop w:val="0"/>
      <w:marBottom w:val="0"/>
      <w:divBdr>
        <w:top w:val="none" w:sz="0" w:space="0" w:color="auto"/>
        <w:left w:val="none" w:sz="0" w:space="0" w:color="auto"/>
        <w:bottom w:val="none" w:sz="0" w:space="0" w:color="auto"/>
        <w:right w:val="none" w:sz="0" w:space="0" w:color="auto"/>
      </w:divBdr>
    </w:div>
    <w:div w:id="1079903555">
      <w:bodyDiv w:val="1"/>
      <w:marLeft w:val="0"/>
      <w:marRight w:val="0"/>
      <w:marTop w:val="0"/>
      <w:marBottom w:val="0"/>
      <w:divBdr>
        <w:top w:val="none" w:sz="0" w:space="0" w:color="auto"/>
        <w:left w:val="none" w:sz="0" w:space="0" w:color="auto"/>
        <w:bottom w:val="none" w:sz="0" w:space="0" w:color="auto"/>
        <w:right w:val="none" w:sz="0" w:space="0" w:color="auto"/>
      </w:divBdr>
    </w:div>
    <w:div w:id="1089934286">
      <w:bodyDiv w:val="1"/>
      <w:marLeft w:val="0"/>
      <w:marRight w:val="0"/>
      <w:marTop w:val="0"/>
      <w:marBottom w:val="0"/>
      <w:divBdr>
        <w:top w:val="none" w:sz="0" w:space="0" w:color="auto"/>
        <w:left w:val="none" w:sz="0" w:space="0" w:color="auto"/>
        <w:bottom w:val="none" w:sz="0" w:space="0" w:color="auto"/>
        <w:right w:val="none" w:sz="0" w:space="0" w:color="auto"/>
      </w:divBdr>
    </w:div>
    <w:div w:id="1693800726">
      <w:bodyDiv w:val="1"/>
      <w:marLeft w:val="0"/>
      <w:marRight w:val="0"/>
      <w:marTop w:val="0"/>
      <w:marBottom w:val="0"/>
      <w:divBdr>
        <w:top w:val="none" w:sz="0" w:space="0" w:color="auto"/>
        <w:left w:val="none" w:sz="0" w:space="0" w:color="auto"/>
        <w:bottom w:val="none" w:sz="0" w:space="0" w:color="auto"/>
        <w:right w:val="none" w:sz="0" w:space="0" w:color="auto"/>
      </w:divBdr>
    </w:div>
    <w:div w:id="1829663390">
      <w:bodyDiv w:val="1"/>
      <w:marLeft w:val="0"/>
      <w:marRight w:val="0"/>
      <w:marTop w:val="0"/>
      <w:marBottom w:val="0"/>
      <w:divBdr>
        <w:top w:val="none" w:sz="0" w:space="0" w:color="auto"/>
        <w:left w:val="none" w:sz="0" w:space="0" w:color="auto"/>
        <w:bottom w:val="none" w:sz="0" w:space="0" w:color="auto"/>
        <w:right w:val="none" w:sz="0" w:space="0" w:color="auto"/>
      </w:divBdr>
    </w:div>
    <w:div w:id="1906330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985B-1209-CB47-B9BD-AA5FF9FE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40</Pages>
  <Words>12766</Words>
  <Characters>72772</Characters>
  <Application>Microsoft Macintosh Word</Application>
  <DocSecurity>0</DocSecurity>
  <Lines>606</Lines>
  <Paragraphs>170</Paragraphs>
  <ScaleCrop>false</ScaleCrop>
  <Company/>
  <LinksUpToDate>false</LinksUpToDate>
  <CharactersWithSpaces>85368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Cravens</dc:creator>
  <cp:keywords/>
  <dc:description/>
  <cp:lastModifiedBy>Tara Cravens</cp:lastModifiedBy>
  <cp:revision>364</cp:revision>
  <dcterms:created xsi:type="dcterms:W3CDTF">2019-02-24T17:51:00Z</dcterms:created>
  <dcterms:modified xsi:type="dcterms:W3CDTF">2019-06-28T22:58:00Z</dcterms:modified>
</cp:coreProperties>
</file>